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78499AFA" w:rsidR="006B42B9" w:rsidRPr="00CA3128"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CA3128">
        <w:rPr>
          <w:rFonts w:ascii="Arial" w:hAnsi="Arial"/>
          <w:b/>
          <w:noProof/>
          <w:sz w:val="24"/>
        </w:rPr>
        <w:t>3GPP TSG-RAN WG4 Meeting #</w:t>
      </w:r>
      <w:r w:rsidRPr="00CA3128">
        <w:rPr>
          <w:rFonts w:ascii="Arial" w:hAnsi="Arial"/>
        </w:rPr>
        <w:fldChar w:fldCharType="begin"/>
      </w:r>
      <w:r w:rsidRPr="00CA3128">
        <w:rPr>
          <w:rFonts w:ascii="Arial" w:hAnsi="Arial"/>
        </w:rPr>
        <w:instrText xml:space="preserve"> DOCPROPERTY  MtgSeq  \* MERGEFORMAT </w:instrText>
      </w:r>
      <w:r w:rsidRPr="00CA3128">
        <w:rPr>
          <w:rFonts w:ascii="Arial" w:hAnsi="Arial"/>
        </w:rPr>
        <w:fldChar w:fldCharType="separate"/>
      </w:r>
      <w:r w:rsidRPr="00CA3128">
        <w:rPr>
          <w:rFonts w:ascii="Arial" w:hAnsi="Arial"/>
          <w:b/>
          <w:noProof/>
          <w:sz w:val="24"/>
        </w:rPr>
        <w:t xml:space="preserve"> </w:t>
      </w:r>
      <w:r w:rsidR="003339AE" w:rsidRPr="00CA3128">
        <w:rPr>
          <w:rFonts w:ascii="Arial" w:hAnsi="Arial"/>
          <w:b/>
          <w:noProof/>
          <w:sz w:val="24"/>
        </w:rPr>
        <w:t>10</w:t>
      </w:r>
      <w:r w:rsidR="006E0DB8">
        <w:rPr>
          <w:rFonts w:ascii="Arial" w:hAnsi="Arial"/>
          <w:b/>
          <w:noProof/>
          <w:sz w:val="24"/>
        </w:rPr>
        <w:t>5</w:t>
      </w:r>
      <w:r w:rsidRPr="00CA3128">
        <w:rPr>
          <w:rFonts w:ascii="Arial" w:hAnsi="Arial"/>
          <w:b/>
          <w:noProof/>
          <w:sz w:val="24"/>
        </w:rPr>
        <w:fldChar w:fldCharType="end"/>
      </w:r>
      <w:r w:rsidRPr="00CA3128">
        <w:rPr>
          <w:rFonts w:ascii="Arial" w:hAnsi="Arial"/>
          <w:b/>
          <w:noProof/>
          <w:sz w:val="28"/>
        </w:rPr>
        <w:tab/>
        <w:t>R4-</w:t>
      </w:r>
      <w:r w:rsidR="003339AE" w:rsidRPr="00CA3128">
        <w:rPr>
          <w:rFonts w:ascii="Arial" w:hAnsi="Arial"/>
          <w:b/>
          <w:noProof/>
          <w:sz w:val="28"/>
        </w:rPr>
        <w:t>2</w:t>
      </w:r>
      <w:r w:rsidR="00DB7C84">
        <w:rPr>
          <w:rFonts w:ascii="Arial" w:hAnsi="Arial"/>
          <w:b/>
          <w:noProof/>
          <w:sz w:val="28"/>
        </w:rPr>
        <w:t>2</w:t>
      </w:r>
      <w:r w:rsidR="007053E7">
        <w:rPr>
          <w:rFonts w:ascii="Arial" w:hAnsi="Arial"/>
          <w:b/>
          <w:noProof/>
          <w:sz w:val="28"/>
        </w:rPr>
        <w:t>19806</w:t>
      </w:r>
    </w:p>
    <w:p w14:paraId="5CA9C46A" w14:textId="0F19BD78" w:rsidR="006B42B9" w:rsidRPr="00CA3128" w:rsidRDefault="006E0DB8" w:rsidP="006106FA">
      <w:pPr>
        <w:overflowPunct/>
        <w:autoSpaceDE/>
        <w:autoSpaceDN/>
        <w:adjustRightInd/>
        <w:spacing w:after="120"/>
        <w:textAlignment w:val="auto"/>
        <w:outlineLvl w:val="0"/>
        <w:rPr>
          <w:rFonts w:ascii="Arial" w:hAnsi="Arial"/>
          <w:b/>
          <w:noProof/>
          <w:sz w:val="24"/>
        </w:rPr>
      </w:pPr>
      <w:r>
        <w:rPr>
          <w:rFonts w:ascii="Arial" w:hAnsi="Arial"/>
          <w:b/>
          <w:noProof/>
          <w:sz w:val="24"/>
        </w:rPr>
        <w:t>Toulouse, France</w:t>
      </w:r>
      <w:r w:rsidRPr="00CA3128">
        <w:rPr>
          <w:rFonts w:ascii="Arial" w:hAnsi="Arial"/>
          <w:b/>
          <w:noProof/>
          <w:sz w:val="24"/>
        </w:rPr>
        <w:t xml:space="preserve">, </w:t>
      </w:r>
      <w:r>
        <w:rPr>
          <w:rFonts w:ascii="Arial" w:hAnsi="Arial"/>
          <w:b/>
          <w:noProof/>
          <w:sz w:val="24"/>
        </w:rPr>
        <w:t>November 14-18,</w:t>
      </w:r>
      <w:r w:rsidRPr="00CA3128">
        <w:rPr>
          <w:rFonts w:ascii="Arial" w:hAnsi="Arial"/>
          <w:b/>
          <w:noProof/>
          <w:sz w:val="24"/>
        </w:rPr>
        <w:t xml:space="preserve"> 202</w:t>
      </w:r>
      <w:r>
        <w:rPr>
          <w:rFonts w:ascii="Arial" w:hAnsi="Arial"/>
          <w:b/>
          <w:noProof/>
          <w:sz w:val="24"/>
        </w:rPr>
        <w:t>2</w:t>
      </w:r>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11544C26" w:rsidR="0087339C" w:rsidRPr="00CA3128" w:rsidRDefault="000864E9" w:rsidP="000864E9">
      <w:pPr>
        <w:spacing w:after="120"/>
        <w:ind w:left="1985" w:hanging="1985"/>
        <w:rPr>
          <w:rFonts w:ascii="Arial" w:hAnsi="Arial" w:cs="Arial"/>
          <w:sz w:val="22"/>
          <w:szCs w:val="22"/>
        </w:rPr>
      </w:pPr>
      <w:r w:rsidRPr="00CA3128">
        <w:rPr>
          <w:rFonts w:ascii="Arial" w:hAnsi="Arial" w:cs="Arial"/>
          <w:b/>
          <w:lang w:val="en-US"/>
        </w:rPr>
        <w:t>Title:</w:t>
      </w:r>
      <w:r>
        <w:tab/>
      </w:r>
      <w:r w:rsidR="005F061A">
        <w:rPr>
          <w:rFonts w:ascii="Arial" w:hAnsi="Arial" w:cs="Arial"/>
          <w:b/>
          <w:lang w:val="en-US"/>
        </w:rPr>
        <w:t>Study of RF core requirements of NR Network-controlled repeaters</w:t>
      </w:r>
    </w:p>
    <w:p w14:paraId="7424431B" w14:textId="1B271D0C"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F23AD6">
        <w:rPr>
          <w:rFonts w:ascii="Arial" w:hAnsi="Arial" w:cs="Arial"/>
          <w:lang w:val="en-US"/>
        </w:rPr>
        <w:t>8.</w:t>
      </w:r>
      <w:r w:rsidR="00B944A3">
        <w:rPr>
          <w:rFonts w:ascii="Arial" w:hAnsi="Arial" w:cs="Arial"/>
          <w:lang w:val="en-US"/>
        </w:rPr>
        <w:t>2</w:t>
      </w:r>
      <w:r w:rsidR="006E0DB8">
        <w:rPr>
          <w:rFonts w:ascii="Arial" w:hAnsi="Arial" w:cs="Arial"/>
          <w:lang w:val="en-US"/>
        </w:rPr>
        <w:t>5</w:t>
      </w:r>
      <w:r w:rsidR="00B944A3">
        <w:rPr>
          <w:rFonts w:ascii="Arial" w:hAnsi="Arial" w:cs="Arial"/>
          <w:lang w:val="en-US"/>
        </w:rPr>
        <w:t>.2</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A334F">
      <w:pPr>
        <w:pStyle w:val="Heading1"/>
        <w:numPr>
          <w:ilvl w:val="0"/>
          <w:numId w:val="14"/>
        </w:numPr>
        <w:rPr>
          <w:lang w:val="en-US"/>
        </w:rPr>
      </w:pPr>
      <w:r w:rsidRPr="00CA3128">
        <w:rPr>
          <w:lang w:val="en-US"/>
        </w:rPr>
        <w:t>Introduction</w:t>
      </w:r>
    </w:p>
    <w:p w14:paraId="3C6F76B7" w14:textId="43A1D094" w:rsidR="00364CF1" w:rsidRDefault="00364CF1" w:rsidP="00904C26">
      <w:pPr>
        <w:tabs>
          <w:tab w:val="left" w:pos="7935"/>
        </w:tabs>
        <w:rPr>
          <w:rFonts w:eastAsia="Batang"/>
          <w:lang w:eastAsia="ko-KR"/>
        </w:rPr>
      </w:pPr>
      <w:r w:rsidRPr="005A7291">
        <w:rPr>
          <w:rFonts w:eastAsia="Batang"/>
          <w:lang w:eastAsia="ko-KR"/>
        </w:rPr>
        <w:t xml:space="preserve">The </w:t>
      </w:r>
      <w:r>
        <w:rPr>
          <w:rFonts w:eastAsia="Batang"/>
          <w:lang w:eastAsia="ko-KR"/>
        </w:rPr>
        <w:t>NCR consists of two entities</w:t>
      </w:r>
      <w:r w:rsidR="00DA6995">
        <w:rPr>
          <w:rFonts w:eastAsia="Batang"/>
          <w:lang w:eastAsia="ko-KR"/>
        </w:rPr>
        <w:t>, NCR-MT and NCR-</w:t>
      </w:r>
      <w:proofErr w:type="spellStart"/>
      <w:r w:rsidR="00DA6995">
        <w:rPr>
          <w:rFonts w:eastAsia="Batang"/>
          <w:lang w:eastAsia="ko-KR"/>
        </w:rPr>
        <w:t>Fwd</w:t>
      </w:r>
      <w:proofErr w:type="spellEnd"/>
      <w:r w:rsidR="00CD5F3F">
        <w:rPr>
          <w:rFonts w:eastAsia="Batang"/>
          <w:lang w:eastAsia="ko-KR"/>
        </w:rPr>
        <w:t xml:space="preserve"> </w:t>
      </w:r>
      <w:r w:rsidR="00CD5F3F">
        <w:rPr>
          <w:rFonts w:eastAsia="Batang"/>
          <w:lang w:eastAsia="ko-KR"/>
        </w:rPr>
        <w:fldChar w:fldCharType="begin"/>
      </w:r>
      <w:r w:rsidR="00CD5F3F">
        <w:rPr>
          <w:rFonts w:eastAsia="Batang"/>
          <w:lang w:eastAsia="ko-KR"/>
        </w:rPr>
        <w:instrText xml:space="preserve"> REF _Ref115079569 \r \h </w:instrText>
      </w:r>
      <w:r w:rsidR="00CD5F3F">
        <w:rPr>
          <w:rFonts w:eastAsia="Batang"/>
          <w:lang w:eastAsia="ko-KR"/>
        </w:rPr>
      </w:r>
      <w:r w:rsidR="00CD5F3F">
        <w:rPr>
          <w:rFonts w:eastAsia="Batang"/>
          <w:lang w:eastAsia="ko-KR"/>
        </w:rPr>
        <w:fldChar w:fldCharType="separate"/>
      </w:r>
      <w:r w:rsidR="00CD5F3F">
        <w:rPr>
          <w:rFonts w:eastAsia="Batang"/>
          <w:lang w:eastAsia="ko-KR"/>
        </w:rPr>
        <w:t>[1]</w:t>
      </w:r>
      <w:r w:rsidR="00CD5F3F">
        <w:rPr>
          <w:rFonts w:eastAsia="Batang"/>
          <w:lang w:eastAsia="ko-KR"/>
        </w:rPr>
        <w:fldChar w:fldCharType="end"/>
      </w:r>
      <w:r>
        <w:rPr>
          <w:rFonts w:eastAsia="Batang"/>
          <w:lang w:eastAsia="ko-KR"/>
        </w:rPr>
        <w:t xml:space="preserve">. The </w:t>
      </w:r>
      <w:r w:rsidRPr="005A7291">
        <w:rPr>
          <w:rFonts w:eastAsia="Batang"/>
          <w:lang w:eastAsia="ko-KR"/>
        </w:rPr>
        <w:t>NCR-MT is defined as a function</w:t>
      </w:r>
      <w:r>
        <w:rPr>
          <w:rFonts w:eastAsia="Batang"/>
          <w:lang w:eastAsia="ko-KR"/>
        </w:rPr>
        <w:t>al</w:t>
      </w:r>
      <w:r w:rsidRPr="005A7291">
        <w:rPr>
          <w:rFonts w:eastAsia="Batang"/>
          <w:lang w:eastAsia="ko-KR"/>
        </w:rPr>
        <w:t xml:space="preserve"> entity to communicate with a gNB via a Control link (C-link) to enable exchange of control information (e.g.</w:t>
      </w:r>
      <w:r>
        <w:rPr>
          <w:rFonts w:eastAsia="Batang"/>
          <w:lang w:eastAsia="ko-KR"/>
        </w:rPr>
        <w:t>,</w:t>
      </w:r>
      <w:r w:rsidRPr="005A7291">
        <w:rPr>
          <w:rFonts w:eastAsia="Batang"/>
          <w:lang w:eastAsia="ko-KR"/>
        </w:rPr>
        <w:t xml:space="preserve"> side control information at least for the control of NCR-</w:t>
      </w:r>
      <w:proofErr w:type="spellStart"/>
      <w:r w:rsidRPr="005A7291">
        <w:rPr>
          <w:rFonts w:eastAsia="Batang"/>
          <w:lang w:eastAsia="ko-KR"/>
        </w:rPr>
        <w:t>Fwd</w:t>
      </w:r>
      <w:proofErr w:type="spellEnd"/>
      <w:r w:rsidRPr="005A7291">
        <w:rPr>
          <w:rFonts w:eastAsia="Batang"/>
          <w:lang w:eastAsia="ko-KR"/>
        </w:rPr>
        <w:t>).</w:t>
      </w:r>
      <w:r>
        <w:rPr>
          <w:rFonts w:eastAsia="Batang"/>
          <w:lang w:eastAsia="ko-KR"/>
        </w:rPr>
        <w:t xml:space="preserve"> </w:t>
      </w:r>
      <w:r w:rsidRPr="00E95955">
        <w:rPr>
          <w:rFonts w:eastAsia="Batang"/>
          <w:lang w:eastAsia="ko-KR"/>
        </w:rPr>
        <w:t>The NCR-</w:t>
      </w:r>
      <w:proofErr w:type="spellStart"/>
      <w:r w:rsidRPr="00E95955">
        <w:rPr>
          <w:rFonts w:eastAsia="Batang"/>
          <w:lang w:eastAsia="ko-KR"/>
        </w:rPr>
        <w:t>Fwd</w:t>
      </w:r>
      <w:proofErr w:type="spellEnd"/>
      <w:r w:rsidRPr="00E95955">
        <w:rPr>
          <w:rFonts w:eastAsia="Batang"/>
          <w:lang w:eastAsia="ko-KR"/>
        </w:rPr>
        <w:t xml:space="preserve"> is defined as a function</w:t>
      </w:r>
      <w:r>
        <w:rPr>
          <w:rFonts w:eastAsia="Batang"/>
          <w:lang w:eastAsia="ko-KR"/>
        </w:rPr>
        <w:t>al</w:t>
      </w:r>
      <w:r w:rsidRPr="00E95955">
        <w:rPr>
          <w:rFonts w:eastAsia="Batang"/>
          <w:lang w:eastAsia="ko-KR"/>
        </w:rPr>
        <w:t xml:space="preserve"> entity to perform the amplify-and-forwarding of UL/DL RF signal between gNB and UE via backhaul link and access link. The behavio</w:t>
      </w:r>
      <w:r>
        <w:rPr>
          <w:rFonts w:eastAsia="Batang"/>
          <w:lang w:eastAsia="ko-KR"/>
        </w:rPr>
        <w:t>u</w:t>
      </w:r>
      <w:r w:rsidRPr="00E95955">
        <w:rPr>
          <w:rFonts w:eastAsia="Batang"/>
          <w:lang w:eastAsia="ko-KR"/>
        </w:rPr>
        <w:t>r of the NCR-</w:t>
      </w:r>
      <w:proofErr w:type="spellStart"/>
      <w:r w:rsidRPr="00E95955">
        <w:rPr>
          <w:rFonts w:eastAsia="Batang"/>
          <w:lang w:eastAsia="ko-KR"/>
        </w:rPr>
        <w:t>Fwd</w:t>
      </w:r>
      <w:proofErr w:type="spellEnd"/>
      <w:r w:rsidRPr="00E95955">
        <w:rPr>
          <w:rFonts w:eastAsia="Batang"/>
          <w:lang w:eastAsia="ko-KR"/>
        </w:rPr>
        <w:t xml:space="preserve"> will be controlled according to the received side control information from gNB</w:t>
      </w:r>
      <w:r>
        <w:rPr>
          <w:rFonts w:eastAsia="Batang"/>
          <w:lang w:eastAsia="ko-KR"/>
        </w:rPr>
        <w:t xml:space="preserve"> </w:t>
      </w:r>
      <w:r>
        <w:rPr>
          <w:rFonts w:eastAsia="Batang"/>
          <w:lang w:eastAsia="ko-KR"/>
        </w:rPr>
        <w:fldChar w:fldCharType="begin"/>
      </w:r>
      <w:r>
        <w:rPr>
          <w:rFonts w:eastAsia="Batang"/>
          <w:lang w:eastAsia="ko-KR"/>
        </w:rPr>
        <w:instrText xml:space="preserve"> REF _Ref115079569 \r \h </w:instrText>
      </w:r>
      <w:r>
        <w:rPr>
          <w:rFonts w:eastAsia="Batang"/>
          <w:lang w:eastAsia="ko-KR"/>
        </w:rPr>
      </w:r>
      <w:r>
        <w:rPr>
          <w:rFonts w:eastAsia="Batang"/>
          <w:lang w:eastAsia="ko-KR"/>
        </w:rPr>
        <w:fldChar w:fldCharType="separate"/>
      </w:r>
      <w:r w:rsidR="00CD5F3F">
        <w:rPr>
          <w:rFonts w:eastAsia="Batang"/>
          <w:lang w:eastAsia="ko-KR"/>
        </w:rPr>
        <w:t>[1]</w:t>
      </w:r>
      <w:r>
        <w:rPr>
          <w:rFonts w:eastAsia="Batang"/>
          <w:lang w:eastAsia="ko-KR"/>
        </w:rPr>
        <w:fldChar w:fldCharType="end"/>
      </w:r>
      <w:r w:rsidRPr="00E95955">
        <w:rPr>
          <w:rFonts w:eastAsia="Batang"/>
          <w:lang w:eastAsia="ko-KR"/>
        </w:rPr>
        <w:t>.</w:t>
      </w:r>
    </w:p>
    <w:p w14:paraId="0A91F03B" w14:textId="1A0DDE3A" w:rsidR="00364CF1" w:rsidRDefault="00DA6995" w:rsidP="00904C26">
      <w:pPr>
        <w:tabs>
          <w:tab w:val="left" w:pos="7935"/>
        </w:tabs>
        <w:rPr>
          <w:lang w:val="en-US"/>
        </w:rPr>
      </w:pPr>
      <w:r>
        <w:rPr>
          <w:lang w:val="en-US"/>
        </w:rPr>
        <w:t>RAN4 has sent an LS to check the capability of the NCR-MT part</w:t>
      </w:r>
      <w:r w:rsidR="00E1692D">
        <w:rPr>
          <w:lang w:val="en-US"/>
        </w:rPr>
        <w:t xml:space="preserve"> </w:t>
      </w:r>
      <w:r w:rsidR="00E1692D">
        <w:rPr>
          <w:rFonts w:eastAsia="Batang"/>
          <w:lang w:eastAsia="ko-KR"/>
        </w:rPr>
        <w:fldChar w:fldCharType="begin"/>
      </w:r>
      <w:r w:rsidR="00E1692D">
        <w:rPr>
          <w:rFonts w:eastAsia="Batang"/>
          <w:lang w:eastAsia="ko-KR"/>
        </w:rPr>
        <w:instrText xml:space="preserve"> REF _Ref115079569 \r \h </w:instrText>
      </w:r>
      <w:r w:rsidR="00E1692D">
        <w:rPr>
          <w:rFonts w:eastAsia="Batang"/>
          <w:lang w:eastAsia="ko-KR"/>
        </w:rPr>
      </w:r>
      <w:r w:rsidR="00E1692D">
        <w:rPr>
          <w:rFonts w:eastAsia="Batang"/>
          <w:lang w:eastAsia="ko-KR"/>
        </w:rPr>
        <w:fldChar w:fldCharType="separate"/>
      </w:r>
      <w:r w:rsidR="00E1692D">
        <w:rPr>
          <w:rFonts w:eastAsia="Batang"/>
          <w:lang w:eastAsia="ko-KR"/>
        </w:rPr>
        <w:t>[2]</w:t>
      </w:r>
      <w:r w:rsidR="00E1692D">
        <w:rPr>
          <w:rFonts w:eastAsia="Batang"/>
          <w:lang w:eastAsia="ko-KR"/>
        </w:rPr>
        <w:fldChar w:fldCharType="end"/>
      </w:r>
      <w:r>
        <w:rPr>
          <w:lang w:val="en-US"/>
        </w:rPr>
        <w:t xml:space="preserve">. Specifically, to check whether the NCR-MT can send UL channels (PUCCH, PUSCH, etc.) with the gNB. </w:t>
      </w:r>
      <w:r w:rsidR="00D90250">
        <w:rPr>
          <w:lang w:val="en-US"/>
        </w:rPr>
        <w:t>However, based on the RAN1 agreements from RAN1#110-bi-e meeting</w:t>
      </w:r>
      <w:r w:rsidR="00C266B5">
        <w:rPr>
          <w:lang w:val="en-US"/>
        </w:rPr>
        <w:t xml:space="preserve"> </w:t>
      </w:r>
      <w:r w:rsidR="00C266B5">
        <w:rPr>
          <w:rFonts w:eastAsia="Batang"/>
          <w:lang w:eastAsia="ko-KR"/>
        </w:rPr>
        <w:fldChar w:fldCharType="begin"/>
      </w:r>
      <w:r w:rsidR="00C266B5">
        <w:rPr>
          <w:rFonts w:eastAsia="Batang"/>
          <w:lang w:eastAsia="ko-KR"/>
        </w:rPr>
        <w:instrText xml:space="preserve"> REF _Ref115171437 \r \h </w:instrText>
      </w:r>
      <w:r w:rsidR="00C266B5">
        <w:rPr>
          <w:rFonts w:eastAsia="Batang"/>
          <w:lang w:eastAsia="ko-KR"/>
        </w:rPr>
      </w:r>
      <w:r w:rsidR="00C266B5">
        <w:rPr>
          <w:rFonts w:eastAsia="Batang"/>
          <w:lang w:eastAsia="ko-KR"/>
        </w:rPr>
        <w:fldChar w:fldCharType="separate"/>
      </w:r>
      <w:r w:rsidR="00C266B5">
        <w:rPr>
          <w:rFonts w:eastAsia="Batang"/>
          <w:lang w:eastAsia="ko-KR"/>
        </w:rPr>
        <w:t>[3]</w:t>
      </w:r>
      <w:r w:rsidR="00C266B5">
        <w:rPr>
          <w:rFonts w:eastAsia="Batang"/>
          <w:lang w:eastAsia="ko-KR"/>
        </w:rPr>
        <w:fldChar w:fldCharType="end"/>
      </w:r>
      <w:r w:rsidR="0034167A">
        <w:rPr>
          <w:lang w:val="en-US"/>
        </w:rPr>
        <w:t>, it can be seen that the NCR-MT is capable of both transmission and reception</w:t>
      </w:r>
      <w:r w:rsidR="00BD0AFB">
        <w:rPr>
          <w:lang w:val="en-US"/>
        </w:rPr>
        <w:t xml:space="preserve">. </w:t>
      </w:r>
    </w:p>
    <w:p w14:paraId="6D8AC7CF" w14:textId="4E0E007E" w:rsidR="00CE0F0F" w:rsidRDefault="005F061A" w:rsidP="00910228">
      <w:pPr>
        <w:tabs>
          <w:tab w:val="left" w:pos="7935"/>
        </w:tabs>
        <w:rPr>
          <w:lang w:val="en-US"/>
        </w:rPr>
      </w:pPr>
      <w:r>
        <w:rPr>
          <w:lang w:val="en-US"/>
        </w:rPr>
        <w:t xml:space="preserve">In this contribution, </w:t>
      </w:r>
      <w:r w:rsidR="00CE0F0F">
        <w:rPr>
          <w:lang w:val="en-US"/>
        </w:rPr>
        <w:t xml:space="preserve">by comparing the BS </w:t>
      </w:r>
      <w:r w:rsidR="00586844">
        <w:rPr>
          <w:lang w:val="en-US"/>
        </w:rPr>
        <w:fldChar w:fldCharType="begin"/>
      </w:r>
      <w:r w:rsidR="00586844">
        <w:rPr>
          <w:lang w:val="en-US"/>
        </w:rPr>
        <w:instrText xml:space="preserve"> REF _Ref118411434 \n \h </w:instrText>
      </w:r>
      <w:r w:rsidR="00586844">
        <w:rPr>
          <w:lang w:val="en-US"/>
        </w:rPr>
      </w:r>
      <w:r w:rsidR="00586844">
        <w:rPr>
          <w:lang w:val="en-US"/>
        </w:rPr>
        <w:fldChar w:fldCharType="separate"/>
      </w:r>
      <w:r w:rsidR="00586844">
        <w:rPr>
          <w:lang w:val="en-US"/>
        </w:rPr>
        <w:t>[5]</w:t>
      </w:r>
      <w:r w:rsidR="00586844">
        <w:rPr>
          <w:lang w:val="en-US"/>
        </w:rPr>
        <w:fldChar w:fldCharType="end"/>
      </w:r>
      <w:r w:rsidR="00586844">
        <w:rPr>
          <w:lang w:val="en-US"/>
        </w:rPr>
        <w:t xml:space="preserve"> </w:t>
      </w:r>
      <w:r w:rsidR="00CE0F0F">
        <w:rPr>
          <w:lang w:val="en-US"/>
        </w:rPr>
        <w:t>a</w:t>
      </w:r>
      <w:r w:rsidR="002D3F98">
        <w:rPr>
          <w:lang w:val="en-US"/>
        </w:rPr>
        <w:t xml:space="preserve">nd Repeater </w:t>
      </w:r>
      <w:r w:rsidR="00E22D9F">
        <w:rPr>
          <w:lang w:val="en-US"/>
        </w:rPr>
        <w:fldChar w:fldCharType="begin"/>
      </w:r>
      <w:r w:rsidR="00E22D9F">
        <w:rPr>
          <w:lang w:val="en-US"/>
        </w:rPr>
        <w:instrText xml:space="preserve"> REF _Ref118411449 \n \h </w:instrText>
      </w:r>
      <w:r w:rsidR="00E22D9F">
        <w:rPr>
          <w:lang w:val="en-US"/>
        </w:rPr>
      </w:r>
      <w:r w:rsidR="00E22D9F">
        <w:rPr>
          <w:lang w:val="en-US"/>
        </w:rPr>
        <w:fldChar w:fldCharType="separate"/>
      </w:r>
      <w:r w:rsidR="00E22D9F">
        <w:rPr>
          <w:lang w:val="en-US"/>
        </w:rPr>
        <w:t>[6]</w:t>
      </w:r>
      <w:r w:rsidR="00E22D9F">
        <w:rPr>
          <w:lang w:val="en-US"/>
        </w:rPr>
        <w:fldChar w:fldCharType="end"/>
      </w:r>
      <w:r w:rsidR="00E22D9F">
        <w:rPr>
          <w:lang w:val="en-US"/>
        </w:rPr>
        <w:t xml:space="preserve"> </w:t>
      </w:r>
      <w:r w:rsidR="002D3F98">
        <w:rPr>
          <w:lang w:val="en-US"/>
        </w:rPr>
        <w:t xml:space="preserve">specifications, we provide </w:t>
      </w:r>
      <w:r w:rsidR="00CB5235">
        <w:rPr>
          <w:lang w:val="en-US"/>
        </w:rPr>
        <w:t xml:space="preserve">the RF requirements that would be necessary for the </w:t>
      </w:r>
      <w:r w:rsidR="002E1D10">
        <w:rPr>
          <w:lang w:val="en-US"/>
        </w:rPr>
        <w:t xml:space="preserve">NCR-MT to </w:t>
      </w:r>
      <w:r w:rsidR="0049255C">
        <w:rPr>
          <w:lang w:val="en-US"/>
        </w:rPr>
        <w:t xml:space="preserve">be considered as </w:t>
      </w:r>
      <w:r w:rsidR="00B32D2A">
        <w:rPr>
          <w:lang w:val="en-US"/>
        </w:rPr>
        <w:t>a</w:t>
      </w:r>
      <w:r w:rsidR="0049255C">
        <w:rPr>
          <w:lang w:val="en-US"/>
        </w:rPr>
        <w:t xml:space="preserve"> starting point</w:t>
      </w:r>
      <w:r w:rsidR="00B32D2A">
        <w:rPr>
          <w:lang w:val="en-US"/>
        </w:rPr>
        <w:t xml:space="preserve"> in RAN4 discussions</w:t>
      </w:r>
      <w:r w:rsidR="0049255C">
        <w:rPr>
          <w:lang w:val="en-US"/>
        </w:rPr>
        <w:t xml:space="preserve">. </w:t>
      </w:r>
      <w:r w:rsidR="002D3F98">
        <w:rPr>
          <w:lang w:val="en-US"/>
        </w:rPr>
        <w:t xml:space="preserve"> </w:t>
      </w:r>
    </w:p>
    <w:p w14:paraId="54D34B2C" w14:textId="77777777" w:rsidR="00904C26" w:rsidRPr="00CA3128" w:rsidRDefault="00904C26" w:rsidP="009A334F">
      <w:pPr>
        <w:pStyle w:val="Heading1"/>
        <w:numPr>
          <w:ilvl w:val="0"/>
          <w:numId w:val="14"/>
        </w:numPr>
        <w:rPr>
          <w:lang w:val="en-US"/>
        </w:rPr>
      </w:pPr>
      <w:r w:rsidRPr="00CA3128">
        <w:t>Discussion</w:t>
      </w:r>
    </w:p>
    <w:p w14:paraId="383E80E2" w14:textId="19655DB0" w:rsidR="000E3E0F" w:rsidRDefault="00195CBC" w:rsidP="00CE7E4B">
      <w:pPr>
        <w:pStyle w:val="Heading2"/>
        <w:rPr>
          <w:rFonts w:eastAsia="Batang"/>
          <w:lang w:eastAsia="ko-KR"/>
        </w:rPr>
      </w:pPr>
      <w:r>
        <w:rPr>
          <w:rFonts w:eastAsia="Batang"/>
          <w:lang w:eastAsia="ko-KR"/>
        </w:rPr>
        <w:t>2.1 Conducted Tx and RX requirements</w:t>
      </w:r>
    </w:p>
    <w:p w14:paraId="60C7DD3C" w14:textId="4136E525" w:rsidR="00843908" w:rsidRPr="00843908" w:rsidRDefault="00CF121D" w:rsidP="00843908">
      <w:pPr>
        <w:rPr>
          <w:rFonts w:eastAsia="Batang"/>
          <w:lang w:eastAsia="ko-KR"/>
        </w:rPr>
      </w:pPr>
      <w:r>
        <w:rPr>
          <w:rFonts w:eastAsia="Batang"/>
          <w:lang w:eastAsia="ko-KR"/>
        </w:rPr>
        <w:t>In this subsection, we list the set of conducted transmitter and receiver RF requirements</w:t>
      </w:r>
      <w:r w:rsidR="005758A8">
        <w:rPr>
          <w:rFonts w:eastAsia="Batang"/>
          <w:lang w:eastAsia="ko-KR"/>
        </w:rPr>
        <w:t xml:space="preserve"> by looking at </w:t>
      </w:r>
      <w:r w:rsidR="00E22D9F">
        <w:rPr>
          <w:rFonts w:eastAsia="Batang"/>
          <w:lang w:eastAsia="ko-KR"/>
        </w:rPr>
        <w:t xml:space="preserve">the </w:t>
      </w:r>
      <w:r w:rsidR="00E22D9F">
        <w:rPr>
          <w:lang w:val="en-US"/>
        </w:rPr>
        <w:t xml:space="preserve">the BS </w:t>
      </w:r>
      <w:r w:rsidR="00E22D9F">
        <w:rPr>
          <w:lang w:val="en-US"/>
        </w:rPr>
        <w:fldChar w:fldCharType="begin"/>
      </w:r>
      <w:r w:rsidR="00E22D9F">
        <w:rPr>
          <w:lang w:val="en-US"/>
        </w:rPr>
        <w:instrText xml:space="preserve"> REF _Ref118411434 \n \h </w:instrText>
      </w:r>
      <w:r w:rsidR="00E22D9F">
        <w:rPr>
          <w:lang w:val="en-US"/>
        </w:rPr>
      </w:r>
      <w:r w:rsidR="00E22D9F">
        <w:rPr>
          <w:lang w:val="en-US"/>
        </w:rPr>
        <w:fldChar w:fldCharType="separate"/>
      </w:r>
      <w:r w:rsidR="00E22D9F">
        <w:rPr>
          <w:lang w:val="en-US"/>
        </w:rPr>
        <w:t>[5]</w:t>
      </w:r>
      <w:r w:rsidR="00E22D9F">
        <w:rPr>
          <w:lang w:val="en-US"/>
        </w:rPr>
        <w:fldChar w:fldCharType="end"/>
      </w:r>
      <w:r w:rsidR="00E22D9F">
        <w:rPr>
          <w:lang w:val="en-US"/>
        </w:rPr>
        <w:t xml:space="preserve"> and Repeater </w:t>
      </w:r>
      <w:r w:rsidR="00E22D9F">
        <w:rPr>
          <w:lang w:val="en-US"/>
        </w:rPr>
        <w:fldChar w:fldCharType="begin"/>
      </w:r>
      <w:r w:rsidR="00E22D9F">
        <w:rPr>
          <w:lang w:val="en-US"/>
        </w:rPr>
        <w:instrText xml:space="preserve"> REF _Ref118411449 \n \h </w:instrText>
      </w:r>
      <w:r w:rsidR="00E22D9F">
        <w:rPr>
          <w:lang w:val="en-US"/>
        </w:rPr>
      </w:r>
      <w:r w:rsidR="00E22D9F">
        <w:rPr>
          <w:lang w:val="en-US"/>
        </w:rPr>
        <w:fldChar w:fldCharType="separate"/>
      </w:r>
      <w:r w:rsidR="00E22D9F">
        <w:rPr>
          <w:lang w:val="en-US"/>
        </w:rPr>
        <w:t>[6]</w:t>
      </w:r>
      <w:r w:rsidR="00E22D9F">
        <w:rPr>
          <w:lang w:val="en-US"/>
        </w:rPr>
        <w:fldChar w:fldCharType="end"/>
      </w:r>
      <w:r w:rsidR="00E22D9F">
        <w:rPr>
          <w:lang w:val="en-US"/>
        </w:rPr>
        <w:t xml:space="preserve"> specifications.</w:t>
      </w:r>
      <w:r w:rsidR="00AA0D02">
        <w:rPr>
          <w:lang w:val="en-US"/>
        </w:rPr>
        <w:t xml:space="preserve"> N</w:t>
      </w:r>
      <w:r w:rsidR="00B44615">
        <w:rPr>
          <w:lang w:val="en-US"/>
        </w:rPr>
        <w:t xml:space="preserve">ote that the description of each RF requirement </w:t>
      </w:r>
      <w:r w:rsidR="00F22646">
        <w:rPr>
          <w:lang w:val="en-US"/>
        </w:rPr>
        <w:t>listed in these tables are</w:t>
      </w:r>
      <w:r w:rsidR="00B44615">
        <w:rPr>
          <w:lang w:val="en-US"/>
        </w:rPr>
        <w:t xml:space="preserve"> mainly from the BS specification </w:t>
      </w:r>
      <w:r w:rsidR="00B44615">
        <w:rPr>
          <w:lang w:val="en-US"/>
        </w:rPr>
        <w:fldChar w:fldCharType="begin"/>
      </w:r>
      <w:r w:rsidR="00B44615">
        <w:rPr>
          <w:lang w:val="en-US"/>
        </w:rPr>
        <w:instrText xml:space="preserve"> REF _Ref118411434 \n \h </w:instrText>
      </w:r>
      <w:r w:rsidR="00B44615">
        <w:rPr>
          <w:lang w:val="en-US"/>
        </w:rPr>
      </w:r>
      <w:r w:rsidR="00B44615">
        <w:rPr>
          <w:lang w:val="en-US"/>
        </w:rPr>
        <w:fldChar w:fldCharType="separate"/>
      </w:r>
      <w:r w:rsidR="00B44615">
        <w:rPr>
          <w:lang w:val="en-US"/>
        </w:rPr>
        <w:t>[5]</w:t>
      </w:r>
      <w:r w:rsidR="00B44615">
        <w:rPr>
          <w:lang w:val="en-US"/>
        </w:rPr>
        <w:fldChar w:fldCharType="end"/>
      </w:r>
      <w:r w:rsidR="00B44615">
        <w:rPr>
          <w:lang w:val="en-US"/>
        </w:rPr>
        <w:t xml:space="preserve">, </w:t>
      </w:r>
      <w:r w:rsidR="00F21EE9">
        <w:rPr>
          <w:lang w:val="en-US"/>
        </w:rPr>
        <w:t xml:space="preserve">those for NCR </w:t>
      </w:r>
      <w:r w:rsidR="00171037">
        <w:rPr>
          <w:lang w:val="en-US"/>
        </w:rPr>
        <w:t>need to be updated accordingly.</w:t>
      </w:r>
    </w:p>
    <w:p w14:paraId="33C94F39" w14:textId="6AC03A5D" w:rsidR="008F69B0" w:rsidRDefault="009D6B52" w:rsidP="005B2BF3">
      <w:pPr>
        <w:tabs>
          <w:tab w:val="left" w:pos="7935"/>
        </w:tabs>
        <w:rPr>
          <w:rFonts w:eastAsia="Batang"/>
          <w:lang w:eastAsia="ko-KR"/>
        </w:rPr>
      </w:pPr>
      <w:r>
        <w:rPr>
          <w:rFonts w:eastAsia="Batang"/>
          <w:lang w:eastAsia="ko-KR"/>
        </w:rPr>
        <w:t>The re</w:t>
      </w:r>
      <w:r w:rsidR="001D3B66">
        <w:rPr>
          <w:rFonts w:eastAsia="Batang"/>
          <w:lang w:eastAsia="ko-KR"/>
        </w:rPr>
        <w:t xml:space="preserve">quirements listed in </w:t>
      </w:r>
      <w:r w:rsidR="00843908" w:rsidRPr="001A3704">
        <w:rPr>
          <w:rFonts w:eastAsia="Batang"/>
          <w:b/>
          <w:bCs/>
          <w:i/>
          <w:iCs/>
          <w:lang w:eastAsia="ko-KR"/>
        </w:rPr>
        <w:fldChar w:fldCharType="begin"/>
      </w:r>
      <w:r w:rsidR="00843908" w:rsidRPr="001A3704">
        <w:rPr>
          <w:rFonts w:eastAsia="Batang"/>
          <w:b/>
          <w:bCs/>
          <w:i/>
          <w:iCs/>
          <w:lang w:eastAsia="ko-KR"/>
        </w:rPr>
        <w:instrText xml:space="preserve"> REF _Ref118375636 \h </w:instrText>
      </w:r>
      <w:r w:rsidR="001A3704" w:rsidRPr="001A3704">
        <w:rPr>
          <w:rFonts w:eastAsia="Batang"/>
          <w:b/>
          <w:bCs/>
          <w:i/>
          <w:iCs/>
          <w:lang w:eastAsia="ko-KR"/>
        </w:rPr>
        <w:instrText xml:space="preserve"> \* MERGEFORMAT </w:instrText>
      </w:r>
      <w:r w:rsidR="00843908" w:rsidRPr="001A3704">
        <w:rPr>
          <w:rFonts w:eastAsia="Batang"/>
          <w:b/>
          <w:bCs/>
          <w:i/>
          <w:iCs/>
          <w:lang w:eastAsia="ko-KR"/>
        </w:rPr>
      </w:r>
      <w:r w:rsidR="00843908" w:rsidRPr="001A3704">
        <w:rPr>
          <w:rFonts w:eastAsia="Batang"/>
          <w:b/>
          <w:bCs/>
          <w:i/>
          <w:iCs/>
          <w:lang w:eastAsia="ko-KR"/>
        </w:rPr>
        <w:fldChar w:fldCharType="separate"/>
      </w:r>
      <w:r w:rsidR="00843908" w:rsidRPr="001A3704">
        <w:rPr>
          <w:b/>
          <w:bCs/>
          <w:i/>
          <w:iCs/>
        </w:rPr>
        <w:t xml:space="preserve">Table </w:t>
      </w:r>
      <w:r w:rsidR="00843908" w:rsidRPr="001A3704">
        <w:rPr>
          <w:b/>
          <w:bCs/>
          <w:i/>
          <w:iCs/>
          <w:noProof/>
        </w:rPr>
        <w:t>1</w:t>
      </w:r>
      <w:r w:rsidR="00843908" w:rsidRPr="001A3704">
        <w:rPr>
          <w:rFonts w:eastAsia="Batang"/>
          <w:b/>
          <w:bCs/>
          <w:i/>
          <w:iCs/>
          <w:lang w:eastAsia="ko-KR"/>
        </w:rPr>
        <w:fldChar w:fldCharType="end"/>
      </w:r>
      <w:r w:rsidR="00843908">
        <w:rPr>
          <w:rFonts w:eastAsia="Batang"/>
          <w:lang w:eastAsia="ko-KR"/>
        </w:rPr>
        <w:t xml:space="preserve"> </w:t>
      </w:r>
      <w:r w:rsidR="002D60B8">
        <w:rPr>
          <w:rFonts w:eastAsia="Batang"/>
          <w:lang w:eastAsia="ko-KR"/>
        </w:rPr>
        <w:t>can be considered</w:t>
      </w:r>
      <w:r w:rsidR="000146F2">
        <w:rPr>
          <w:rFonts w:eastAsia="Batang"/>
          <w:lang w:eastAsia="ko-KR"/>
        </w:rPr>
        <w:t xml:space="preserve"> as the </w:t>
      </w:r>
      <w:r w:rsidR="000146F2" w:rsidRPr="00D8656C">
        <w:rPr>
          <w:rFonts w:eastAsia="Batang"/>
          <w:b/>
          <w:bCs/>
          <w:lang w:eastAsia="ko-KR"/>
        </w:rPr>
        <w:t xml:space="preserve">conducted </w:t>
      </w:r>
      <w:r w:rsidR="0062662A" w:rsidRPr="00D8656C">
        <w:rPr>
          <w:rFonts w:eastAsia="Batang"/>
          <w:b/>
          <w:bCs/>
          <w:lang w:eastAsia="ko-KR"/>
        </w:rPr>
        <w:t xml:space="preserve">NCR </w:t>
      </w:r>
      <w:r w:rsidR="00D8656C" w:rsidRPr="00D8656C">
        <w:rPr>
          <w:rFonts w:eastAsia="Batang"/>
          <w:b/>
          <w:bCs/>
          <w:lang w:eastAsia="ko-KR"/>
        </w:rPr>
        <w:t>transmitter</w:t>
      </w:r>
      <w:r w:rsidR="0062662A">
        <w:rPr>
          <w:rFonts w:eastAsia="Batang"/>
          <w:lang w:eastAsia="ko-KR"/>
        </w:rPr>
        <w:t xml:space="preserve"> requirements</w:t>
      </w:r>
      <w:r w:rsidR="008F69B0">
        <w:rPr>
          <w:rFonts w:eastAsia="Batang"/>
          <w:lang w:eastAsia="ko-KR"/>
        </w:rPr>
        <w:t>.</w:t>
      </w:r>
    </w:p>
    <w:tbl>
      <w:tblPr>
        <w:tblStyle w:val="TableGrid"/>
        <w:tblW w:w="9776" w:type="dxa"/>
        <w:tblLook w:val="04A0" w:firstRow="1" w:lastRow="0" w:firstColumn="1" w:lastColumn="0" w:noHBand="0" w:noVBand="1"/>
      </w:tblPr>
      <w:tblGrid>
        <w:gridCol w:w="2405"/>
        <w:gridCol w:w="5670"/>
        <w:gridCol w:w="1701"/>
      </w:tblGrid>
      <w:tr w:rsidR="002F1684" w14:paraId="7F1D379F" w14:textId="77777777" w:rsidTr="00CE51B4">
        <w:tc>
          <w:tcPr>
            <w:tcW w:w="2405" w:type="dxa"/>
          </w:tcPr>
          <w:p w14:paraId="1E903748" w14:textId="30DC981C" w:rsidR="002F1684" w:rsidRDefault="005C1C5D" w:rsidP="00D8656C">
            <w:pPr>
              <w:tabs>
                <w:tab w:val="left" w:pos="7935"/>
              </w:tabs>
              <w:jc w:val="center"/>
              <w:rPr>
                <w:rFonts w:eastAsia="Batang"/>
                <w:lang w:eastAsia="ko-KR"/>
              </w:rPr>
            </w:pPr>
            <w:r>
              <w:rPr>
                <w:rFonts w:eastAsia="Batang"/>
                <w:lang w:eastAsia="ko-KR"/>
              </w:rPr>
              <w:t xml:space="preserve">Conducted </w:t>
            </w:r>
            <w:r w:rsidR="00A057A4">
              <w:rPr>
                <w:rFonts w:eastAsia="Batang"/>
                <w:lang w:eastAsia="ko-KR"/>
              </w:rPr>
              <w:t xml:space="preserve">Tx </w:t>
            </w:r>
            <w:r w:rsidR="002F1684">
              <w:rPr>
                <w:rFonts w:eastAsia="Batang"/>
                <w:lang w:eastAsia="ko-KR"/>
              </w:rPr>
              <w:t>RF requirement</w:t>
            </w:r>
          </w:p>
        </w:tc>
        <w:tc>
          <w:tcPr>
            <w:tcW w:w="5670" w:type="dxa"/>
          </w:tcPr>
          <w:p w14:paraId="1DA586A5" w14:textId="53435FB0" w:rsidR="002F1684" w:rsidRDefault="002F1684" w:rsidP="00D8656C">
            <w:pPr>
              <w:tabs>
                <w:tab w:val="left" w:pos="7935"/>
              </w:tabs>
              <w:jc w:val="center"/>
              <w:rPr>
                <w:rFonts w:eastAsia="Batang"/>
                <w:lang w:eastAsia="ko-KR"/>
              </w:rPr>
            </w:pPr>
            <w:r>
              <w:rPr>
                <w:rFonts w:eastAsia="Batang"/>
                <w:lang w:eastAsia="ko-KR"/>
              </w:rPr>
              <w:t>Description</w:t>
            </w:r>
          </w:p>
        </w:tc>
        <w:tc>
          <w:tcPr>
            <w:tcW w:w="1701" w:type="dxa"/>
          </w:tcPr>
          <w:p w14:paraId="722B3856" w14:textId="70C030A9" w:rsidR="002F1684" w:rsidRDefault="002F1684" w:rsidP="00D8656C">
            <w:pPr>
              <w:tabs>
                <w:tab w:val="left" w:pos="7935"/>
              </w:tabs>
              <w:jc w:val="center"/>
              <w:rPr>
                <w:rFonts w:eastAsia="Batang"/>
                <w:lang w:eastAsia="ko-KR"/>
              </w:rPr>
            </w:pPr>
            <w:r>
              <w:rPr>
                <w:rFonts w:eastAsia="Batang"/>
                <w:lang w:eastAsia="ko-KR"/>
              </w:rPr>
              <w:t>Applicable types</w:t>
            </w:r>
          </w:p>
        </w:tc>
      </w:tr>
      <w:tr w:rsidR="00F37651" w14:paraId="30FEDCD8" w14:textId="77777777" w:rsidTr="00CE51B4">
        <w:tc>
          <w:tcPr>
            <w:tcW w:w="2405" w:type="dxa"/>
          </w:tcPr>
          <w:p w14:paraId="64AD7719" w14:textId="29E2DF67" w:rsidR="00F37651" w:rsidRDefault="00597A3D" w:rsidP="00F37651">
            <w:pPr>
              <w:tabs>
                <w:tab w:val="left" w:pos="7935"/>
              </w:tabs>
              <w:rPr>
                <w:rFonts w:eastAsia="Batang"/>
                <w:lang w:eastAsia="ko-KR"/>
              </w:rPr>
            </w:pPr>
            <w:r>
              <w:rPr>
                <w:rFonts w:eastAsia="Batang"/>
                <w:lang w:eastAsia="ko-KR"/>
              </w:rPr>
              <w:t>Base station output power</w:t>
            </w:r>
          </w:p>
        </w:tc>
        <w:tc>
          <w:tcPr>
            <w:tcW w:w="5670" w:type="dxa"/>
          </w:tcPr>
          <w:p w14:paraId="6DBEF676" w14:textId="6D942CB0" w:rsidR="00F37651" w:rsidRDefault="00B14DB3" w:rsidP="00B14DB3">
            <w:pPr>
              <w:tabs>
                <w:tab w:val="left" w:pos="7935"/>
              </w:tabs>
              <w:rPr>
                <w:rFonts w:eastAsia="Batang"/>
                <w:lang w:eastAsia="ko-KR"/>
              </w:rPr>
            </w:pPr>
            <w:r w:rsidRPr="00B14DB3">
              <w:rPr>
                <w:rFonts w:eastAsia="Batang"/>
                <w:lang w:eastAsia="ko-KR"/>
              </w:rPr>
              <w:t>The BS conducted output power requirement is at antenna connector for BS type 1-C, or at TAB connector for BS type</w:t>
            </w:r>
            <w:r>
              <w:rPr>
                <w:rFonts w:eastAsia="Batang"/>
                <w:lang w:eastAsia="ko-KR"/>
              </w:rPr>
              <w:t xml:space="preserve"> </w:t>
            </w:r>
            <w:r w:rsidRPr="00B14DB3">
              <w:rPr>
                <w:rFonts w:eastAsia="Batang"/>
                <w:lang w:eastAsia="ko-KR"/>
              </w:rPr>
              <w:t>1-H.</w:t>
            </w:r>
          </w:p>
        </w:tc>
        <w:tc>
          <w:tcPr>
            <w:tcW w:w="1701" w:type="dxa"/>
          </w:tcPr>
          <w:p w14:paraId="5201FAC9" w14:textId="0F78CD8F" w:rsidR="00F37651" w:rsidRDefault="0090269F" w:rsidP="00F37651">
            <w:pPr>
              <w:tabs>
                <w:tab w:val="left" w:pos="7935"/>
              </w:tabs>
              <w:rPr>
                <w:rFonts w:eastAsia="Batang"/>
                <w:lang w:eastAsia="ko-KR"/>
              </w:rPr>
            </w:pPr>
            <w:r w:rsidRPr="0090269F">
              <w:rPr>
                <w:rFonts w:eastAsia="Batang"/>
                <w:highlight w:val="green"/>
                <w:lang w:eastAsia="ko-KR"/>
              </w:rPr>
              <w:t>Already specified</w:t>
            </w:r>
            <w:r w:rsidR="004219D7">
              <w:rPr>
                <w:rFonts w:eastAsia="Batang"/>
                <w:highlight w:val="green"/>
                <w:lang w:eastAsia="ko-KR"/>
              </w:rPr>
              <w:t xml:space="preserve"> for Type 1-C</w:t>
            </w:r>
            <w:r w:rsidRPr="0090269F">
              <w:rPr>
                <w:rFonts w:eastAsia="Batang"/>
                <w:highlight w:val="green"/>
                <w:lang w:eastAsia="ko-KR"/>
              </w:rPr>
              <w:t xml:space="preserve"> in Rel.17</w:t>
            </w:r>
          </w:p>
        </w:tc>
      </w:tr>
      <w:tr w:rsidR="002F1684" w14:paraId="1D9836D8" w14:textId="77777777" w:rsidTr="00CE51B4">
        <w:tc>
          <w:tcPr>
            <w:tcW w:w="2405" w:type="dxa"/>
          </w:tcPr>
          <w:p w14:paraId="73EE809D" w14:textId="77777777" w:rsidR="002F1684" w:rsidRDefault="00395C96" w:rsidP="005B2BF3">
            <w:pPr>
              <w:tabs>
                <w:tab w:val="left" w:pos="7935"/>
              </w:tabs>
              <w:rPr>
                <w:rFonts w:eastAsia="Batang"/>
                <w:lang w:eastAsia="ko-KR"/>
              </w:rPr>
            </w:pPr>
            <w:r w:rsidRPr="00395C96">
              <w:rPr>
                <w:rFonts w:eastAsia="Batang"/>
                <w:lang w:eastAsia="ko-KR"/>
              </w:rPr>
              <w:t>Output power dynamics</w:t>
            </w:r>
            <w:r w:rsidR="00322FAA">
              <w:rPr>
                <w:rFonts w:eastAsia="Batang"/>
                <w:lang w:eastAsia="ko-KR"/>
              </w:rPr>
              <w:t>:</w:t>
            </w:r>
          </w:p>
          <w:p w14:paraId="22CB4CBB" w14:textId="77777777" w:rsidR="00322FAA" w:rsidRDefault="00322FAA" w:rsidP="00322FAA">
            <w:pPr>
              <w:pStyle w:val="ListParagraph"/>
              <w:numPr>
                <w:ilvl w:val="0"/>
                <w:numId w:val="25"/>
              </w:numPr>
              <w:tabs>
                <w:tab w:val="left" w:pos="7935"/>
              </w:tabs>
              <w:rPr>
                <w:rFonts w:eastAsia="Batang"/>
                <w:lang w:eastAsia="ko-KR"/>
              </w:rPr>
            </w:pPr>
            <w:r w:rsidRPr="00322FAA">
              <w:rPr>
                <w:rFonts w:eastAsia="Batang"/>
                <w:lang w:eastAsia="ko-KR"/>
              </w:rPr>
              <w:t>RE power control dynamic range</w:t>
            </w:r>
          </w:p>
          <w:p w14:paraId="1EEBBCAF" w14:textId="4D7CF08D" w:rsidR="00322FAA" w:rsidRPr="00322FAA" w:rsidRDefault="00FE2CAE" w:rsidP="00322FAA">
            <w:pPr>
              <w:pStyle w:val="ListParagraph"/>
              <w:numPr>
                <w:ilvl w:val="0"/>
                <w:numId w:val="25"/>
              </w:numPr>
              <w:tabs>
                <w:tab w:val="left" w:pos="7935"/>
              </w:tabs>
              <w:rPr>
                <w:rFonts w:eastAsia="Batang"/>
                <w:lang w:eastAsia="ko-KR"/>
              </w:rPr>
            </w:pPr>
            <w:r w:rsidRPr="00FE2CAE">
              <w:rPr>
                <w:rFonts w:eastAsia="Batang"/>
                <w:lang w:eastAsia="ko-KR"/>
              </w:rPr>
              <w:t>Total power dynamic range</w:t>
            </w:r>
          </w:p>
        </w:tc>
        <w:tc>
          <w:tcPr>
            <w:tcW w:w="5670" w:type="dxa"/>
          </w:tcPr>
          <w:p w14:paraId="1C6DB5AD" w14:textId="21F26FEE" w:rsidR="002F1684" w:rsidRDefault="00AA1243" w:rsidP="005D5611">
            <w:pPr>
              <w:tabs>
                <w:tab w:val="left" w:pos="7935"/>
              </w:tabs>
              <w:rPr>
                <w:rFonts w:eastAsia="Batang"/>
                <w:lang w:eastAsia="ko-KR"/>
              </w:rPr>
            </w:pPr>
            <w:r>
              <w:rPr>
                <w:rFonts w:eastAsia="Batang"/>
                <w:lang w:eastAsia="ko-KR"/>
              </w:rPr>
              <w:t>The req</w:t>
            </w:r>
            <w:r w:rsidR="006A003F">
              <w:rPr>
                <w:rFonts w:eastAsia="Batang"/>
                <w:lang w:eastAsia="ko-KR"/>
              </w:rPr>
              <w:t>uirements are applied during transmitter ON period</w:t>
            </w:r>
            <w:r w:rsidR="00944CEF">
              <w:rPr>
                <w:rFonts w:eastAsia="Batang"/>
                <w:lang w:eastAsia="ko-KR"/>
              </w:rPr>
              <w:t xml:space="preserve">. </w:t>
            </w:r>
            <w:r w:rsidR="009C678F" w:rsidRPr="009C678F">
              <w:rPr>
                <w:rFonts w:eastAsia="Batang"/>
                <w:lang w:eastAsia="ko-KR"/>
              </w:rPr>
              <w:t>Transmitted signal quality shall be maintained for the output power dynamics requirements</w:t>
            </w:r>
            <w:r w:rsidR="009C678F">
              <w:rPr>
                <w:rFonts w:eastAsia="Batang"/>
                <w:lang w:eastAsia="ko-KR"/>
              </w:rPr>
              <w:t xml:space="preserve">. </w:t>
            </w:r>
            <w:r w:rsidR="00ED4322">
              <w:rPr>
                <w:rFonts w:eastAsia="Batang"/>
                <w:lang w:eastAsia="ko-KR"/>
              </w:rPr>
              <w:br/>
            </w:r>
            <w:r w:rsidR="005D5611">
              <w:rPr>
                <w:rFonts w:eastAsia="Batang"/>
                <w:lang w:eastAsia="ko-KR"/>
              </w:rPr>
              <w:br/>
              <w:t xml:space="preserve">1. </w:t>
            </w:r>
            <w:r w:rsidR="005D5611" w:rsidRPr="005D5611">
              <w:rPr>
                <w:rFonts w:eastAsia="Batang"/>
                <w:lang w:eastAsia="ko-KR"/>
              </w:rPr>
              <w:t>The RE power control dynamic range is the difference between the power of an RE and the average RE power for a BS</w:t>
            </w:r>
            <w:r w:rsidR="005D5611">
              <w:rPr>
                <w:rFonts w:eastAsia="Batang"/>
                <w:lang w:eastAsia="ko-KR"/>
              </w:rPr>
              <w:t xml:space="preserve"> </w:t>
            </w:r>
            <w:r w:rsidR="005D5611" w:rsidRPr="005D5611">
              <w:rPr>
                <w:rFonts w:eastAsia="Batang"/>
                <w:lang w:eastAsia="ko-KR"/>
              </w:rPr>
              <w:t>at maximum output power</w:t>
            </w:r>
            <w:r w:rsidR="00ED365D">
              <w:rPr>
                <w:rFonts w:eastAsia="Batang"/>
                <w:lang w:eastAsia="ko-KR"/>
              </w:rPr>
              <w:t>.</w:t>
            </w:r>
          </w:p>
          <w:p w14:paraId="54B24B08" w14:textId="238D2F96" w:rsidR="005151C4" w:rsidRDefault="005151C4" w:rsidP="005151C4">
            <w:pPr>
              <w:tabs>
                <w:tab w:val="left" w:pos="7935"/>
              </w:tabs>
              <w:rPr>
                <w:rFonts w:eastAsia="Batang"/>
                <w:lang w:eastAsia="ko-KR"/>
              </w:rPr>
            </w:pPr>
            <w:r>
              <w:rPr>
                <w:rFonts w:eastAsia="Batang"/>
                <w:lang w:eastAsia="ko-KR"/>
              </w:rPr>
              <w:t xml:space="preserve">2. </w:t>
            </w:r>
            <w:r w:rsidRPr="005151C4">
              <w:rPr>
                <w:rFonts w:eastAsia="Batang"/>
                <w:lang w:eastAsia="ko-KR"/>
              </w:rPr>
              <w:t>The BS total power dynamic range is the difference between the maximum and the minimum transmit power of an</w:t>
            </w:r>
            <w:r>
              <w:rPr>
                <w:rFonts w:eastAsia="Batang"/>
                <w:lang w:eastAsia="ko-KR"/>
              </w:rPr>
              <w:t xml:space="preserve"> </w:t>
            </w:r>
            <w:r w:rsidRPr="005151C4">
              <w:rPr>
                <w:rFonts w:eastAsia="Batang"/>
                <w:lang w:eastAsia="ko-KR"/>
              </w:rPr>
              <w:t>OFDM symbol for a specified reference condition</w:t>
            </w:r>
          </w:p>
        </w:tc>
        <w:tc>
          <w:tcPr>
            <w:tcW w:w="1701" w:type="dxa"/>
          </w:tcPr>
          <w:p w14:paraId="56F55A5B" w14:textId="1DC67CE7" w:rsidR="006E468C" w:rsidRDefault="00BC68B6" w:rsidP="005B2BF3">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 xml:space="preserve">for both </w:t>
            </w:r>
            <w:r w:rsidR="0061774A" w:rsidRPr="0061774A">
              <w:rPr>
                <w:rFonts w:eastAsia="Batang"/>
                <w:highlight w:val="yellow"/>
                <w:lang w:eastAsia="ko-KR"/>
              </w:rPr>
              <w:t>Type 1-C and Type 1-H</w:t>
            </w:r>
          </w:p>
        </w:tc>
      </w:tr>
      <w:tr w:rsidR="004E3B3C" w14:paraId="0B9A8A91" w14:textId="77777777" w:rsidTr="00CE51B4">
        <w:tc>
          <w:tcPr>
            <w:tcW w:w="2405" w:type="dxa"/>
          </w:tcPr>
          <w:p w14:paraId="6CFE377E" w14:textId="77777777" w:rsidR="004E3B3C" w:rsidRDefault="004E3B3C" w:rsidP="005B2BF3">
            <w:pPr>
              <w:tabs>
                <w:tab w:val="left" w:pos="7935"/>
              </w:tabs>
              <w:rPr>
                <w:rFonts w:eastAsia="Batang"/>
                <w:lang w:eastAsia="ko-KR"/>
              </w:rPr>
            </w:pPr>
            <w:r>
              <w:rPr>
                <w:rFonts w:eastAsia="Batang"/>
                <w:lang w:eastAsia="ko-KR"/>
              </w:rPr>
              <w:lastRenderedPageBreak/>
              <w:t>Transmit ON/OFF power</w:t>
            </w:r>
          </w:p>
          <w:p w14:paraId="579EAA57" w14:textId="77777777" w:rsidR="004E3B3C" w:rsidRDefault="000B7DA6" w:rsidP="004E3B3C">
            <w:pPr>
              <w:pStyle w:val="ListParagraph"/>
              <w:numPr>
                <w:ilvl w:val="0"/>
                <w:numId w:val="26"/>
              </w:numPr>
              <w:tabs>
                <w:tab w:val="left" w:pos="7935"/>
              </w:tabs>
              <w:rPr>
                <w:rFonts w:eastAsia="Batang"/>
                <w:lang w:eastAsia="ko-KR"/>
              </w:rPr>
            </w:pPr>
            <w:r w:rsidRPr="000B7DA6">
              <w:rPr>
                <w:rFonts w:eastAsia="Batang"/>
                <w:lang w:eastAsia="ko-KR"/>
              </w:rPr>
              <w:t>Transmitter OFF power</w:t>
            </w:r>
          </w:p>
          <w:p w14:paraId="0420DD9D" w14:textId="00FE0538" w:rsidR="000B7DA6" w:rsidRPr="004E3B3C" w:rsidRDefault="000B7DA6" w:rsidP="004E3B3C">
            <w:pPr>
              <w:pStyle w:val="ListParagraph"/>
              <w:numPr>
                <w:ilvl w:val="0"/>
                <w:numId w:val="26"/>
              </w:numPr>
              <w:tabs>
                <w:tab w:val="left" w:pos="7935"/>
              </w:tabs>
              <w:rPr>
                <w:rFonts w:eastAsia="Batang"/>
                <w:lang w:eastAsia="ko-KR"/>
              </w:rPr>
            </w:pPr>
            <w:r w:rsidRPr="000B7DA6">
              <w:rPr>
                <w:rFonts w:eastAsia="Batang"/>
                <w:lang w:eastAsia="ko-KR"/>
              </w:rPr>
              <w:t>Transmitter transient period</w:t>
            </w:r>
          </w:p>
        </w:tc>
        <w:tc>
          <w:tcPr>
            <w:tcW w:w="5670" w:type="dxa"/>
          </w:tcPr>
          <w:p w14:paraId="7BE27AD1" w14:textId="77777777" w:rsidR="004E3B3C" w:rsidRDefault="004E3B3C" w:rsidP="005B2BF3">
            <w:pPr>
              <w:tabs>
                <w:tab w:val="left" w:pos="7935"/>
              </w:tabs>
              <w:rPr>
                <w:rFonts w:eastAsia="Batang"/>
                <w:lang w:eastAsia="ko-KR"/>
              </w:rPr>
            </w:pPr>
          </w:p>
        </w:tc>
        <w:tc>
          <w:tcPr>
            <w:tcW w:w="1701" w:type="dxa"/>
          </w:tcPr>
          <w:p w14:paraId="3A8E9944" w14:textId="5CAFFC3A" w:rsidR="004D75B4" w:rsidRPr="004D75B4" w:rsidRDefault="009D7E05" w:rsidP="005B3830">
            <w:pPr>
              <w:tabs>
                <w:tab w:val="left" w:pos="7935"/>
              </w:tabs>
              <w:rPr>
                <w:rFonts w:eastAsia="Batang"/>
                <w:b/>
                <w:bCs/>
                <w:lang w:eastAsia="ko-KR"/>
              </w:rPr>
            </w:pPr>
            <w:r w:rsidRPr="004D75B4">
              <w:rPr>
                <w:rFonts w:eastAsia="Batang"/>
                <w:highlight w:val="green"/>
                <w:lang w:eastAsia="ko-KR"/>
              </w:rPr>
              <w:t>Already specified in Rel.17</w:t>
            </w:r>
            <w:r w:rsidR="004D75B4" w:rsidRPr="004D75B4">
              <w:rPr>
                <w:rFonts w:eastAsia="Batang"/>
                <w:highlight w:val="green"/>
                <w:lang w:eastAsia="ko-KR"/>
              </w:rPr>
              <w:t xml:space="preserve"> for Type 1-C</w:t>
            </w:r>
            <w:r w:rsidR="005B3830" w:rsidRPr="005B3830">
              <w:rPr>
                <w:rFonts w:eastAsia="Batang"/>
                <w:highlight w:val="green"/>
                <w:lang w:eastAsia="ko-KR"/>
              </w:rPr>
              <w:t>, and similar requirements to be used for type 1-H</w:t>
            </w:r>
          </w:p>
        </w:tc>
      </w:tr>
      <w:tr w:rsidR="004D75B4" w14:paraId="22CD2F75" w14:textId="77777777" w:rsidTr="00CE51B4">
        <w:tc>
          <w:tcPr>
            <w:tcW w:w="2405" w:type="dxa"/>
          </w:tcPr>
          <w:p w14:paraId="0C8C6C6B" w14:textId="77777777" w:rsidR="004D75B4" w:rsidRDefault="004D75B4" w:rsidP="004D75B4">
            <w:pPr>
              <w:tabs>
                <w:tab w:val="left" w:pos="7935"/>
              </w:tabs>
              <w:rPr>
                <w:lang w:val="en-US"/>
              </w:rPr>
            </w:pPr>
            <w:r>
              <w:rPr>
                <w:lang w:val="en-US"/>
              </w:rPr>
              <w:t>Transmitted signal quality:</w:t>
            </w:r>
          </w:p>
          <w:p w14:paraId="28E44766" w14:textId="47F88B6B" w:rsidR="004D75B4" w:rsidRDefault="004D75B4" w:rsidP="004D75B4">
            <w:pPr>
              <w:pStyle w:val="ListParagraph"/>
              <w:numPr>
                <w:ilvl w:val="0"/>
                <w:numId w:val="22"/>
              </w:numPr>
              <w:tabs>
                <w:tab w:val="left" w:pos="7935"/>
              </w:tabs>
              <w:rPr>
                <w:rFonts w:eastAsia="Batang"/>
                <w:lang w:eastAsia="ko-KR"/>
              </w:rPr>
            </w:pPr>
            <w:r>
              <w:rPr>
                <w:rFonts w:eastAsia="Batang"/>
                <w:lang w:eastAsia="ko-KR"/>
              </w:rPr>
              <w:t xml:space="preserve">Frequency </w:t>
            </w:r>
            <w:r w:rsidRPr="000B1655">
              <w:rPr>
                <w:rFonts w:eastAsia="Batang"/>
                <w:lang w:eastAsia="ko-KR"/>
              </w:rPr>
              <w:t>error</w:t>
            </w:r>
            <w:r w:rsidR="00F47F5E" w:rsidRPr="000B1655">
              <w:rPr>
                <w:rFonts w:eastAsia="Batang"/>
                <w:lang w:eastAsia="ko-KR"/>
              </w:rPr>
              <w:t xml:space="preserve"> </w:t>
            </w:r>
          </w:p>
          <w:p w14:paraId="6431BF3D" w14:textId="77777777" w:rsidR="004D75B4" w:rsidRDefault="004D75B4" w:rsidP="004D75B4">
            <w:pPr>
              <w:pStyle w:val="ListParagraph"/>
              <w:numPr>
                <w:ilvl w:val="0"/>
                <w:numId w:val="22"/>
              </w:numPr>
              <w:tabs>
                <w:tab w:val="left" w:pos="7935"/>
              </w:tabs>
              <w:rPr>
                <w:rFonts w:eastAsia="Batang"/>
                <w:lang w:eastAsia="ko-KR"/>
              </w:rPr>
            </w:pPr>
            <w:r>
              <w:rPr>
                <w:rFonts w:eastAsia="Batang"/>
                <w:lang w:eastAsia="ko-KR"/>
              </w:rPr>
              <w:t>Modulation quality</w:t>
            </w:r>
          </w:p>
          <w:p w14:paraId="737CB184" w14:textId="76C5D176" w:rsidR="004D75B4" w:rsidRPr="00925C01" w:rsidRDefault="004D75B4" w:rsidP="004D75B4">
            <w:pPr>
              <w:pStyle w:val="ListParagraph"/>
              <w:numPr>
                <w:ilvl w:val="0"/>
                <w:numId w:val="22"/>
              </w:numPr>
              <w:tabs>
                <w:tab w:val="left" w:pos="7935"/>
              </w:tabs>
              <w:rPr>
                <w:rFonts w:eastAsia="Batang"/>
                <w:lang w:eastAsia="ko-KR"/>
              </w:rPr>
            </w:pPr>
            <w:r>
              <w:rPr>
                <w:rFonts w:eastAsia="Batang"/>
                <w:lang w:eastAsia="ko-KR"/>
              </w:rPr>
              <w:t>Time alignment error</w:t>
            </w:r>
          </w:p>
        </w:tc>
        <w:tc>
          <w:tcPr>
            <w:tcW w:w="5670" w:type="dxa"/>
          </w:tcPr>
          <w:p w14:paraId="07BA5316" w14:textId="7F1F9B39" w:rsidR="004D75B4" w:rsidRDefault="004D75B4" w:rsidP="004D75B4">
            <w:pPr>
              <w:pStyle w:val="ListParagraph"/>
              <w:numPr>
                <w:ilvl w:val="0"/>
                <w:numId w:val="36"/>
              </w:numPr>
              <w:tabs>
                <w:tab w:val="left" w:pos="7935"/>
              </w:tabs>
              <w:rPr>
                <w:rFonts w:eastAsia="Batang"/>
                <w:lang w:eastAsia="ko-KR"/>
              </w:rPr>
            </w:pPr>
            <w:r w:rsidRPr="00710330">
              <w:rPr>
                <w:rFonts w:eastAsia="Batang"/>
                <w:lang w:eastAsia="ko-KR"/>
              </w:rPr>
              <w:t>Frequency error is the measure of the difference between the actual BS transmit frequency and the assigned frequency.</w:t>
            </w:r>
          </w:p>
          <w:p w14:paraId="39772552" w14:textId="77777777" w:rsidR="004D75B4" w:rsidRDefault="004D75B4" w:rsidP="004D75B4">
            <w:pPr>
              <w:pStyle w:val="ListParagraph"/>
              <w:numPr>
                <w:ilvl w:val="0"/>
                <w:numId w:val="36"/>
              </w:numPr>
              <w:tabs>
                <w:tab w:val="left" w:pos="7935"/>
              </w:tabs>
              <w:rPr>
                <w:rFonts w:eastAsia="Batang"/>
                <w:lang w:eastAsia="ko-KR"/>
              </w:rPr>
            </w:pPr>
            <w:r w:rsidRPr="00CE50B4">
              <w:rPr>
                <w:rFonts w:eastAsia="Batang"/>
                <w:lang w:eastAsia="ko-KR"/>
              </w:rPr>
              <w:t>Modulation quality is defined by the difference between the measured carrier signal and an ideal signal</w:t>
            </w:r>
            <w:r>
              <w:rPr>
                <w:rFonts w:eastAsia="Batang"/>
                <w:lang w:eastAsia="ko-KR"/>
              </w:rPr>
              <w:t xml:space="preserve"> (expressed in EVM)</w:t>
            </w:r>
            <w:r w:rsidRPr="00CE50B4">
              <w:rPr>
                <w:rFonts w:eastAsia="Batang"/>
                <w:lang w:eastAsia="ko-KR"/>
              </w:rPr>
              <w:t>.</w:t>
            </w:r>
          </w:p>
          <w:p w14:paraId="11B305E0" w14:textId="3DDB351D" w:rsidR="004D75B4" w:rsidRPr="00C500FA" w:rsidRDefault="004D75B4" w:rsidP="004D75B4">
            <w:pPr>
              <w:pStyle w:val="ListParagraph"/>
              <w:numPr>
                <w:ilvl w:val="0"/>
                <w:numId w:val="36"/>
              </w:numPr>
              <w:tabs>
                <w:tab w:val="left" w:pos="7935"/>
              </w:tabs>
              <w:rPr>
                <w:rFonts w:eastAsia="Batang"/>
                <w:lang w:eastAsia="ko-KR"/>
              </w:rPr>
            </w:pPr>
            <w:r>
              <w:rPr>
                <w:rFonts w:eastAsia="Batang"/>
                <w:lang w:eastAsia="ko-KR"/>
              </w:rPr>
              <w:t xml:space="preserve">Time alignment error </w:t>
            </w:r>
            <w:r w:rsidRPr="007F34A3">
              <w:rPr>
                <w:rFonts w:eastAsia="Batang"/>
                <w:lang w:eastAsia="ko-KR"/>
              </w:rPr>
              <w:t>requirement shall apply to frame timing in MIMO transmission, carrier aggregation and their combinations</w:t>
            </w:r>
          </w:p>
        </w:tc>
        <w:tc>
          <w:tcPr>
            <w:tcW w:w="1701" w:type="dxa"/>
          </w:tcPr>
          <w:p w14:paraId="1BF50BAA" w14:textId="26D85E24" w:rsidR="004D75B4" w:rsidRDefault="005B3830" w:rsidP="00F47F5E">
            <w:pPr>
              <w:tabs>
                <w:tab w:val="left" w:pos="7935"/>
              </w:tabs>
              <w:rPr>
                <w:rFonts w:eastAsia="Batang"/>
                <w:lang w:eastAsia="ko-KR"/>
              </w:rPr>
            </w:pPr>
            <w:r w:rsidRPr="004D75B4">
              <w:rPr>
                <w:rFonts w:eastAsia="Batang"/>
                <w:highlight w:val="green"/>
                <w:lang w:eastAsia="ko-KR"/>
              </w:rPr>
              <w:t>Already specified in Rel.17 for Type 1-C</w:t>
            </w:r>
            <w:r w:rsidRPr="005B3830">
              <w:rPr>
                <w:rFonts w:eastAsia="Batang"/>
                <w:highlight w:val="green"/>
                <w:lang w:eastAsia="ko-KR"/>
              </w:rPr>
              <w:t>, and similar requirements to be used for type 1-H</w:t>
            </w:r>
          </w:p>
        </w:tc>
      </w:tr>
      <w:tr w:rsidR="004D75B4" w14:paraId="7925BC8C" w14:textId="77777777" w:rsidTr="00CE51B4">
        <w:tc>
          <w:tcPr>
            <w:tcW w:w="2405" w:type="dxa"/>
          </w:tcPr>
          <w:p w14:paraId="1814E6F8" w14:textId="77777777" w:rsidR="004D75B4" w:rsidRDefault="004D75B4" w:rsidP="004D75B4">
            <w:pPr>
              <w:tabs>
                <w:tab w:val="left" w:pos="7935"/>
              </w:tabs>
              <w:rPr>
                <w:rFonts w:eastAsia="Batang"/>
                <w:lang w:eastAsia="ko-KR"/>
              </w:rPr>
            </w:pPr>
            <w:r w:rsidRPr="00195464">
              <w:rPr>
                <w:rFonts w:eastAsia="Batang"/>
                <w:lang w:eastAsia="ko-KR"/>
              </w:rPr>
              <w:t>Unwanted emissions</w:t>
            </w:r>
            <w:r>
              <w:rPr>
                <w:rFonts w:eastAsia="Batang"/>
                <w:lang w:eastAsia="ko-KR"/>
              </w:rPr>
              <w:t>:</w:t>
            </w:r>
          </w:p>
          <w:p w14:paraId="3BE33D1F" w14:textId="57B6883A" w:rsidR="004D75B4" w:rsidRDefault="004D75B4" w:rsidP="004D75B4">
            <w:pPr>
              <w:pStyle w:val="ListParagraph"/>
              <w:numPr>
                <w:ilvl w:val="0"/>
                <w:numId w:val="21"/>
              </w:numPr>
              <w:tabs>
                <w:tab w:val="left" w:pos="7935"/>
              </w:tabs>
              <w:rPr>
                <w:rFonts w:eastAsia="Batang"/>
                <w:lang w:eastAsia="ko-KR"/>
              </w:rPr>
            </w:pPr>
            <w:r>
              <w:rPr>
                <w:lang w:val="en-US"/>
              </w:rPr>
              <w:t>Occupied bandwidth</w:t>
            </w:r>
          </w:p>
          <w:p w14:paraId="6A068AE4" w14:textId="4FCE2C81" w:rsidR="004D75B4" w:rsidRDefault="004D75B4" w:rsidP="004D75B4">
            <w:pPr>
              <w:pStyle w:val="ListParagraph"/>
              <w:numPr>
                <w:ilvl w:val="0"/>
                <w:numId w:val="21"/>
              </w:numPr>
              <w:tabs>
                <w:tab w:val="left" w:pos="7935"/>
              </w:tabs>
              <w:rPr>
                <w:rFonts w:eastAsia="Batang"/>
                <w:lang w:eastAsia="ko-KR"/>
              </w:rPr>
            </w:pPr>
            <w:r w:rsidRPr="00195464">
              <w:rPr>
                <w:rFonts w:eastAsia="Batang"/>
                <w:lang w:eastAsia="ko-KR"/>
              </w:rPr>
              <w:t>Adjacent Channel Leakage Power Ratio</w:t>
            </w:r>
            <w:r>
              <w:rPr>
                <w:rFonts w:eastAsia="Batang"/>
                <w:lang w:eastAsia="ko-KR"/>
              </w:rPr>
              <w:t xml:space="preserve"> (ACLR)</w:t>
            </w:r>
          </w:p>
          <w:p w14:paraId="4F2B0366" w14:textId="5A8A5013" w:rsidR="004D75B4" w:rsidRDefault="004D75B4" w:rsidP="004D75B4">
            <w:pPr>
              <w:pStyle w:val="ListParagraph"/>
              <w:numPr>
                <w:ilvl w:val="0"/>
                <w:numId w:val="21"/>
              </w:numPr>
              <w:tabs>
                <w:tab w:val="left" w:pos="7935"/>
              </w:tabs>
              <w:rPr>
                <w:rFonts w:eastAsia="Batang"/>
                <w:lang w:eastAsia="ko-KR"/>
              </w:rPr>
            </w:pPr>
            <w:r w:rsidRPr="005C6769">
              <w:rPr>
                <w:rFonts w:eastAsia="Batang"/>
                <w:lang w:eastAsia="ko-KR"/>
              </w:rPr>
              <w:t>Operating band unwanted emissions</w:t>
            </w:r>
            <w:r>
              <w:rPr>
                <w:rFonts w:eastAsia="Batang"/>
                <w:lang w:eastAsia="ko-KR"/>
              </w:rPr>
              <w:t xml:space="preserve"> (OBUE)</w:t>
            </w:r>
          </w:p>
          <w:p w14:paraId="34A265E9" w14:textId="1213CD09" w:rsidR="004D75B4" w:rsidRPr="00195464" w:rsidRDefault="004D75B4" w:rsidP="004D75B4">
            <w:pPr>
              <w:pStyle w:val="ListParagraph"/>
              <w:numPr>
                <w:ilvl w:val="0"/>
                <w:numId w:val="21"/>
              </w:numPr>
              <w:tabs>
                <w:tab w:val="left" w:pos="7935"/>
              </w:tabs>
              <w:rPr>
                <w:rFonts w:eastAsia="Batang"/>
                <w:lang w:eastAsia="ko-KR"/>
              </w:rPr>
            </w:pPr>
            <w:r w:rsidRPr="00A84F83">
              <w:rPr>
                <w:rFonts w:eastAsia="Batang"/>
                <w:lang w:eastAsia="ko-KR"/>
              </w:rPr>
              <w:t>Transmitter spurious emissions</w:t>
            </w:r>
          </w:p>
        </w:tc>
        <w:tc>
          <w:tcPr>
            <w:tcW w:w="5670" w:type="dxa"/>
          </w:tcPr>
          <w:p w14:paraId="6FA4FC5C" w14:textId="77777777" w:rsidR="004D75B4" w:rsidRDefault="004D75B4" w:rsidP="004D75B4">
            <w:pPr>
              <w:tabs>
                <w:tab w:val="left" w:pos="7935"/>
              </w:tabs>
              <w:rPr>
                <w:rFonts w:eastAsia="Batang"/>
                <w:lang w:eastAsia="ko-KR"/>
              </w:rPr>
            </w:pPr>
            <w:r w:rsidRPr="009D4A4E">
              <w:rPr>
                <w:rFonts w:eastAsia="Batang"/>
                <w:lang w:eastAsia="ko-KR"/>
              </w:rPr>
              <w:t>Unwanted emissions consist of out-of-band emissions and spurious emissions</w:t>
            </w:r>
            <w:r>
              <w:rPr>
                <w:rFonts w:eastAsia="Batang"/>
                <w:lang w:eastAsia="ko-KR"/>
              </w:rPr>
              <w:t xml:space="preserve">. </w:t>
            </w:r>
            <w:r w:rsidRPr="000B1655">
              <w:rPr>
                <w:rFonts w:eastAsia="Batang"/>
                <w:lang w:eastAsia="ko-KR"/>
              </w:rPr>
              <w:t>The out-of-band emissions requirement for the BS transmitter is specified both in terms of ACLR and OBUE.</w:t>
            </w:r>
          </w:p>
          <w:p w14:paraId="0737079F" w14:textId="4D23628A" w:rsidR="004D75B4" w:rsidRDefault="004D75B4" w:rsidP="004D75B4">
            <w:pPr>
              <w:pStyle w:val="ListParagraph"/>
              <w:numPr>
                <w:ilvl w:val="0"/>
                <w:numId w:val="38"/>
              </w:numPr>
              <w:tabs>
                <w:tab w:val="left" w:pos="7935"/>
              </w:tabs>
              <w:rPr>
                <w:rFonts w:eastAsia="Batang"/>
                <w:lang w:eastAsia="ko-KR"/>
              </w:rPr>
            </w:pPr>
            <w:r w:rsidRPr="007E7B08">
              <w:rPr>
                <w:rFonts w:eastAsia="Batang"/>
                <w:lang w:eastAsia="ko-KR"/>
              </w:rPr>
              <w:t xml:space="preserve">The occupied bandwidth is the width of a frequency band such that, below the lower and above the upper frequency limits, the mean powers emitted are each equal to a specified percentage β/2 of the total mean transmitted power. </w:t>
            </w:r>
          </w:p>
          <w:p w14:paraId="61882B56" w14:textId="065410B7" w:rsidR="004D75B4" w:rsidRDefault="004D75B4" w:rsidP="004D75B4">
            <w:pPr>
              <w:pStyle w:val="ListParagraph"/>
              <w:numPr>
                <w:ilvl w:val="0"/>
                <w:numId w:val="38"/>
              </w:numPr>
              <w:tabs>
                <w:tab w:val="left" w:pos="7935"/>
              </w:tabs>
              <w:rPr>
                <w:rFonts w:eastAsia="Batang"/>
                <w:lang w:eastAsia="ko-KR"/>
              </w:rPr>
            </w:pPr>
            <w:r>
              <w:rPr>
                <w:rFonts w:eastAsia="Batang"/>
                <w:lang w:eastAsia="ko-KR"/>
              </w:rPr>
              <w:t xml:space="preserve">ACLR is </w:t>
            </w:r>
            <w:r w:rsidRPr="0037363C">
              <w:rPr>
                <w:rFonts w:eastAsia="Batang"/>
                <w:lang w:eastAsia="ko-KR"/>
              </w:rPr>
              <w:t>the ratio of the filtered mean power centred on the assigned channel frequency to the filtered mean power centred on an adjacent channel frequency</w:t>
            </w:r>
          </w:p>
          <w:p w14:paraId="6211FE44" w14:textId="514A01CE" w:rsidR="004D75B4" w:rsidRDefault="004D75B4" w:rsidP="004D75B4">
            <w:pPr>
              <w:pStyle w:val="ListParagraph"/>
              <w:numPr>
                <w:ilvl w:val="0"/>
                <w:numId w:val="38"/>
              </w:numPr>
              <w:tabs>
                <w:tab w:val="left" w:pos="7935"/>
              </w:tabs>
              <w:rPr>
                <w:rFonts w:eastAsia="Batang"/>
                <w:lang w:eastAsia="ko-KR"/>
              </w:rPr>
            </w:pPr>
            <w:r>
              <w:rPr>
                <w:rFonts w:eastAsia="Batang"/>
                <w:lang w:eastAsia="ko-KR"/>
              </w:rPr>
              <w:t xml:space="preserve">OBUE </w:t>
            </w:r>
            <w:r w:rsidRPr="001761AA">
              <w:rPr>
                <w:rFonts w:eastAsia="Batang"/>
                <w:lang w:eastAsia="ko-KR"/>
              </w:rPr>
              <w:t xml:space="preserve">limits in FR1 are defined from </w:t>
            </w:r>
            <w:proofErr w:type="spellStart"/>
            <w:r w:rsidRPr="001761AA">
              <w:rPr>
                <w:rFonts w:eastAsia="Batang"/>
                <w:lang w:eastAsia="ko-KR"/>
              </w:rPr>
              <w:t>Δf</w:t>
            </w:r>
            <w:r w:rsidRPr="001761AA">
              <w:rPr>
                <w:rFonts w:eastAsia="Batang"/>
                <w:vertAlign w:val="subscript"/>
                <w:lang w:eastAsia="ko-KR"/>
              </w:rPr>
              <w:t>OBUE</w:t>
            </w:r>
            <w:proofErr w:type="spellEnd"/>
            <w:r w:rsidRPr="001761AA">
              <w:rPr>
                <w:rFonts w:eastAsia="Batang"/>
                <w:lang w:eastAsia="ko-KR"/>
              </w:rPr>
              <w:t xml:space="preserve"> below the lowest frequency of each supported downlink operating band up to </w:t>
            </w:r>
            <w:proofErr w:type="spellStart"/>
            <w:r w:rsidRPr="001761AA">
              <w:rPr>
                <w:rFonts w:eastAsia="Batang"/>
                <w:lang w:eastAsia="ko-KR"/>
              </w:rPr>
              <w:t>Δf</w:t>
            </w:r>
            <w:r w:rsidRPr="001761AA">
              <w:rPr>
                <w:rFonts w:eastAsia="Batang"/>
                <w:vertAlign w:val="subscript"/>
                <w:lang w:eastAsia="ko-KR"/>
              </w:rPr>
              <w:t>OBUE</w:t>
            </w:r>
            <w:proofErr w:type="spellEnd"/>
            <w:r w:rsidRPr="001761AA">
              <w:rPr>
                <w:rFonts w:eastAsia="Batang"/>
                <w:lang w:eastAsia="ko-KR"/>
              </w:rPr>
              <w:t xml:space="preserve"> above the highest frequency of each supported downlink operating band.</w:t>
            </w:r>
          </w:p>
          <w:p w14:paraId="552C5D48" w14:textId="6F37ED25" w:rsidR="004D75B4" w:rsidRDefault="004D75B4" w:rsidP="004D75B4">
            <w:pPr>
              <w:pStyle w:val="ListParagraph"/>
              <w:numPr>
                <w:ilvl w:val="0"/>
                <w:numId w:val="38"/>
              </w:numPr>
              <w:tabs>
                <w:tab w:val="left" w:pos="7935"/>
              </w:tabs>
              <w:rPr>
                <w:rFonts w:eastAsia="Batang"/>
                <w:lang w:eastAsia="ko-KR"/>
              </w:rPr>
            </w:pPr>
            <w:r w:rsidRPr="00367F70">
              <w:rPr>
                <w:rFonts w:eastAsia="Batang"/>
                <w:lang w:eastAsia="ko-KR"/>
              </w:rPr>
              <w:t xml:space="preserve">Transmitter spurious emission limits shall apply from 9 kHz to 12.75 GHz, excluding the frequency range from </w:t>
            </w:r>
            <w:proofErr w:type="spellStart"/>
            <w:r w:rsidRPr="00367F70">
              <w:rPr>
                <w:rFonts w:eastAsia="Batang"/>
                <w:lang w:eastAsia="ko-KR"/>
              </w:rPr>
              <w:t>Δf</w:t>
            </w:r>
            <w:r w:rsidRPr="00367F70">
              <w:rPr>
                <w:rFonts w:eastAsia="Batang"/>
                <w:vertAlign w:val="subscript"/>
                <w:lang w:eastAsia="ko-KR"/>
              </w:rPr>
              <w:t>OBUE</w:t>
            </w:r>
            <w:proofErr w:type="spellEnd"/>
            <w:r w:rsidRPr="00367F70">
              <w:rPr>
                <w:rFonts w:eastAsia="Batang"/>
                <w:lang w:eastAsia="ko-KR"/>
              </w:rPr>
              <w:t xml:space="preserve"> below the lowest frequency of each supported downlink operating band, up to </w:t>
            </w:r>
            <w:proofErr w:type="spellStart"/>
            <w:r w:rsidRPr="00367F70">
              <w:rPr>
                <w:rFonts w:eastAsia="Batang"/>
                <w:lang w:eastAsia="ko-KR"/>
              </w:rPr>
              <w:t>Δf</w:t>
            </w:r>
            <w:r w:rsidRPr="00367F70">
              <w:rPr>
                <w:rFonts w:eastAsia="Batang"/>
                <w:vertAlign w:val="subscript"/>
                <w:lang w:eastAsia="ko-KR"/>
              </w:rPr>
              <w:t>OBUE</w:t>
            </w:r>
            <w:proofErr w:type="spellEnd"/>
            <w:r w:rsidRPr="00367F70">
              <w:rPr>
                <w:rFonts w:eastAsia="Batang"/>
                <w:lang w:eastAsia="ko-KR"/>
              </w:rPr>
              <w:t xml:space="preserve"> above the highest frequency of each supported downlink operating band</w:t>
            </w:r>
          </w:p>
        </w:tc>
        <w:tc>
          <w:tcPr>
            <w:tcW w:w="1701" w:type="dxa"/>
          </w:tcPr>
          <w:p w14:paraId="2203717E" w14:textId="16F81EBD" w:rsidR="004D75B4" w:rsidRDefault="005B3830" w:rsidP="004D75B4">
            <w:pPr>
              <w:tabs>
                <w:tab w:val="left" w:pos="7935"/>
              </w:tabs>
              <w:rPr>
                <w:rFonts w:eastAsia="Batang"/>
                <w:lang w:eastAsia="ko-KR"/>
              </w:rPr>
            </w:pPr>
            <w:r w:rsidRPr="004D75B4">
              <w:rPr>
                <w:rFonts w:eastAsia="Batang"/>
                <w:highlight w:val="green"/>
                <w:lang w:eastAsia="ko-KR"/>
              </w:rPr>
              <w:t>Already specified in Rel.17 for Type 1-C</w:t>
            </w:r>
            <w:r w:rsidRPr="005B3830">
              <w:rPr>
                <w:rFonts w:eastAsia="Batang"/>
                <w:highlight w:val="green"/>
                <w:lang w:eastAsia="ko-KR"/>
              </w:rPr>
              <w:t>, and similar requirements to be used for type 1-H</w:t>
            </w:r>
          </w:p>
        </w:tc>
      </w:tr>
      <w:tr w:rsidR="00804CE4" w14:paraId="6A5281BC" w14:textId="77777777" w:rsidTr="00CE51B4">
        <w:tc>
          <w:tcPr>
            <w:tcW w:w="2405" w:type="dxa"/>
          </w:tcPr>
          <w:p w14:paraId="775C369D" w14:textId="2FBE7DD5" w:rsidR="00804CE4" w:rsidRDefault="00804CE4" w:rsidP="00804CE4">
            <w:pPr>
              <w:tabs>
                <w:tab w:val="left" w:pos="7935"/>
              </w:tabs>
              <w:rPr>
                <w:rFonts w:eastAsia="Batang"/>
                <w:lang w:eastAsia="ko-KR"/>
              </w:rPr>
            </w:pPr>
            <w:r w:rsidRPr="000B1655">
              <w:rPr>
                <w:rFonts w:eastAsia="Batang"/>
                <w:lang w:eastAsia="ko-KR"/>
              </w:rPr>
              <w:t xml:space="preserve">Transmitter </w:t>
            </w:r>
            <w:r w:rsidRPr="00437039">
              <w:rPr>
                <w:rFonts w:eastAsia="Batang"/>
                <w:lang w:eastAsia="ko-KR"/>
              </w:rPr>
              <w:t>intermodulation</w:t>
            </w:r>
          </w:p>
        </w:tc>
        <w:tc>
          <w:tcPr>
            <w:tcW w:w="5670" w:type="dxa"/>
          </w:tcPr>
          <w:p w14:paraId="27A82E15" w14:textId="77D9234D" w:rsidR="00804CE4" w:rsidRDefault="00804CE4" w:rsidP="00804CE4">
            <w:pPr>
              <w:tabs>
                <w:tab w:val="left" w:pos="7935"/>
              </w:tabs>
              <w:rPr>
                <w:rFonts w:eastAsia="Batang"/>
                <w:lang w:eastAsia="ko-KR"/>
              </w:rPr>
            </w:pPr>
            <w:r w:rsidRPr="00CB415E">
              <w:rPr>
                <w:rFonts w:eastAsia="Batang"/>
                <w:lang w:eastAsia="ko-KR"/>
              </w:rPr>
              <w:t>The transmitter intermodulation requirement is a measure of the capability of the transmitter unit to inhibit the</w:t>
            </w:r>
            <w:r>
              <w:rPr>
                <w:rFonts w:eastAsia="Batang"/>
                <w:lang w:eastAsia="ko-KR"/>
              </w:rPr>
              <w:t xml:space="preserve"> </w:t>
            </w:r>
            <w:r w:rsidRPr="00CB415E">
              <w:rPr>
                <w:rFonts w:eastAsia="Batang"/>
                <w:lang w:eastAsia="ko-KR"/>
              </w:rPr>
              <w:t>generation of signals in its non-linear elements caused by presence of the wanted signal and an interfering signal</w:t>
            </w:r>
            <w:r>
              <w:rPr>
                <w:rFonts w:eastAsia="Batang"/>
                <w:lang w:eastAsia="ko-KR"/>
              </w:rPr>
              <w:t xml:space="preserve"> </w:t>
            </w:r>
            <w:r w:rsidRPr="00CB415E">
              <w:rPr>
                <w:rFonts w:eastAsia="Batang"/>
                <w:lang w:eastAsia="ko-KR"/>
              </w:rPr>
              <w:t>reaching the transmitter unit via the antenna, RDN and antenna array.</w:t>
            </w:r>
          </w:p>
        </w:tc>
        <w:tc>
          <w:tcPr>
            <w:tcW w:w="1701" w:type="dxa"/>
          </w:tcPr>
          <w:p w14:paraId="79FC97A5" w14:textId="6EF4E014" w:rsidR="00804CE4" w:rsidRDefault="005B3830" w:rsidP="00804CE4">
            <w:pPr>
              <w:tabs>
                <w:tab w:val="left" w:pos="7935"/>
              </w:tabs>
              <w:rPr>
                <w:rFonts w:eastAsia="Batang"/>
                <w:lang w:eastAsia="ko-KR"/>
              </w:rPr>
            </w:pPr>
            <w:r w:rsidRPr="004D75B4">
              <w:rPr>
                <w:rFonts w:eastAsia="Batang"/>
                <w:highlight w:val="green"/>
                <w:lang w:eastAsia="ko-KR"/>
              </w:rPr>
              <w:t>Already specified in Rel.17 for Type 1-C</w:t>
            </w:r>
            <w:r w:rsidRPr="005B3830">
              <w:rPr>
                <w:rFonts w:eastAsia="Batang"/>
                <w:highlight w:val="green"/>
                <w:lang w:eastAsia="ko-KR"/>
              </w:rPr>
              <w:t>, and similar requirements to be used for type 1-H</w:t>
            </w:r>
          </w:p>
        </w:tc>
      </w:tr>
      <w:tr w:rsidR="00F47F5E" w14:paraId="79A37FD1" w14:textId="77777777" w:rsidTr="00CE51B4">
        <w:tc>
          <w:tcPr>
            <w:tcW w:w="2405" w:type="dxa"/>
          </w:tcPr>
          <w:p w14:paraId="601878B2" w14:textId="64E27D68" w:rsidR="00F47F5E" w:rsidRPr="00F47F5E" w:rsidRDefault="00F47F5E" w:rsidP="00804CE4">
            <w:pPr>
              <w:tabs>
                <w:tab w:val="left" w:pos="7935"/>
              </w:tabs>
              <w:rPr>
                <w:rFonts w:eastAsia="Batang"/>
                <w:color w:val="FF0000"/>
                <w:lang w:eastAsia="ko-KR"/>
              </w:rPr>
            </w:pPr>
            <w:r w:rsidRPr="00F47F5E">
              <w:rPr>
                <w:rFonts w:eastAsia="Batang"/>
                <w:lang w:eastAsia="ko-KR"/>
              </w:rPr>
              <w:t>Out-of-band gain</w:t>
            </w:r>
          </w:p>
        </w:tc>
        <w:tc>
          <w:tcPr>
            <w:tcW w:w="5670" w:type="dxa"/>
          </w:tcPr>
          <w:p w14:paraId="25DB339E" w14:textId="767EE76E" w:rsidR="00F47F5E" w:rsidRPr="00CB415E" w:rsidRDefault="00F47F5E" w:rsidP="00804CE4">
            <w:pPr>
              <w:tabs>
                <w:tab w:val="left" w:pos="7935"/>
              </w:tabs>
              <w:rPr>
                <w:rFonts w:eastAsia="Batang"/>
                <w:lang w:eastAsia="ko-KR"/>
              </w:rPr>
            </w:pPr>
            <w:r>
              <w:t>Out of band gain refers to the gain of the repeater outside the passband.</w:t>
            </w:r>
          </w:p>
        </w:tc>
        <w:tc>
          <w:tcPr>
            <w:tcW w:w="1701" w:type="dxa"/>
          </w:tcPr>
          <w:p w14:paraId="6557F01D" w14:textId="348A8023" w:rsidR="00F47F5E" w:rsidRPr="004D75B4" w:rsidRDefault="005B3830" w:rsidP="00F47F5E">
            <w:pPr>
              <w:tabs>
                <w:tab w:val="left" w:pos="7935"/>
              </w:tabs>
              <w:rPr>
                <w:rFonts w:eastAsia="Batang"/>
                <w:highlight w:val="green"/>
                <w:lang w:eastAsia="ko-KR"/>
              </w:rPr>
            </w:pPr>
            <w:r w:rsidRPr="004D75B4">
              <w:rPr>
                <w:rFonts w:eastAsia="Batang"/>
                <w:highlight w:val="green"/>
                <w:lang w:eastAsia="ko-KR"/>
              </w:rPr>
              <w:t>Already specified in Rel.17 for Type 1-C</w:t>
            </w:r>
            <w:r w:rsidRPr="005B3830">
              <w:rPr>
                <w:rFonts w:eastAsia="Batang"/>
                <w:highlight w:val="green"/>
                <w:lang w:eastAsia="ko-KR"/>
              </w:rPr>
              <w:t>, and similar requirements to be used for type 1-H</w:t>
            </w:r>
          </w:p>
        </w:tc>
      </w:tr>
    </w:tbl>
    <w:p w14:paraId="56667B72" w14:textId="34434694" w:rsidR="008F69B0" w:rsidRDefault="00A3541D" w:rsidP="00164059">
      <w:pPr>
        <w:pStyle w:val="Caption"/>
        <w:jc w:val="center"/>
        <w:rPr>
          <w:rFonts w:eastAsia="Batang"/>
          <w:lang w:eastAsia="ko-KR"/>
        </w:rPr>
      </w:pPr>
      <w:bookmarkStart w:id="1" w:name="_Ref118375636"/>
      <w:r>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008B6892">
        <w:t xml:space="preserve">Conducted NCR transmitter requirements and applicable </w:t>
      </w:r>
      <w:r w:rsidR="009B1E45">
        <w:t>types</w:t>
      </w:r>
    </w:p>
    <w:p w14:paraId="22976AE6" w14:textId="77777777" w:rsidR="00843908" w:rsidRDefault="00843908" w:rsidP="005B2BF3">
      <w:pPr>
        <w:tabs>
          <w:tab w:val="left" w:pos="7935"/>
        </w:tabs>
        <w:rPr>
          <w:rFonts w:eastAsia="Batang"/>
          <w:lang w:eastAsia="ko-KR"/>
        </w:rPr>
      </w:pPr>
    </w:p>
    <w:p w14:paraId="533374AF" w14:textId="42F26D78" w:rsidR="00843908" w:rsidRDefault="00843908" w:rsidP="00843908">
      <w:pPr>
        <w:tabs>
          <w:tab w:val="left" w:pos="7935"/>
        </w:tabs>
        <w:rPr>
          <w:rFonts w:eastAsia="Batang"/>
          <w:lang w:eastAsia="ko-KR"/>
        </w:rPr>
      </w:pPr>
      <w:r>
        <w:rPr>
          <w:rFonts w:eastAsia="Batang"/>
          <w:lang w:eastAsia="ko-KR"/>
        </w:rPr>
        <w:t xml:space="preserve">The requirements listed in </w:t>
      </w:r>
      <w:r w:rsidR="00631AF7" w:rsidRPr="001A3704">
        <w:rPr>
          <w:rFonts w:eastAsia="Batang"/>
          <w:b/>
          <w:bCs/>
          <w:i/>
          <w:iCs/>
          <w:lang w:eastAsia="ko-KR"/>
        </w:rPr>
        <w:fldChar w:fldCharType="begin"/>
      </w:r>
      <w:r w:rsidR="00631AF7" w:rsidRPr="001A3704">
        <w:rPr>
          <w:rFonts w:eastAsia="Batang"/>
          <w:b/>
          <w:bCs/>
          <w:i/>
          <w:iCs/>
          <w:lang w:eastAsia="ko-KR"/>
        </w:rPr>
        <w:instrText xml:space="preserve"> REF _Ref118375974 \h </w:instrText>
      </w:r>
      <w:r w:rsidR="001A3704" w:rsidRPr="001A3704">
        <w:rPr>
          <w:rFonts w:eastAsia="Batang"/>
          <w:b/>
          <w:bCs/>
          <w:i/>
          <w:iCs/>
          <w:lang w:eastAsia="ko-KR"/>
        </w:rPr>
        <w:instrText xml:space="preserve"> \* MERGEFORMAT </w:instrText>
      </w:r>
      <w:r w:rsidR="00631AF7" w:rsidRPr="001A3704">
        <w:rPr>
          <w:rFonts w:eastAsia="Batang"/>
          <w:b/>
          <w:bCs/>
          <w:i/>
          <w:iCs/>
          <w:lang w:eastAsia="ko-KR"/>
        </w:rPr>
      </w:r>
      <w:r w:rsidR="00631AF7" w:rsidRPr="001A3704">
        <w:rPr>
          <w:rFonts w:eastAsia="Batang"/>
          <w:b/>
          <w:bCs/>
          <w:i/>
          <w:iCs/>
          <w:lang w:eastAsia="ko-KR"/>
        </w:rPr>
        <w:fldChar w:fldCharType="separate"/>
      </w:r>
      <w:r w:rsidR="00631AF7" w:rsidRPr="001A3704">
        <w:rPr>
          <w:b/>
          <w:bCs/>
          <w:i/>
          <w:iCs/>
        </w:rPr>
        <w:t xml:space="preserve">Table </w:t>
      </w:r>
      <w:r w:rsidR="00631AF7" w:rsidRPr="001A3704">
        <w:rPr>
          <w:b/>
          <w:bCs/>
          <w:i/>
          <w:iCs/>
          <w:noProof/>
        </w:rPr>
        <w:t>2</w:t>
      </w:r>
      <w:r w:rsidR="00631AF7" w:rsidRPr="001A3704">
        <w:rPr>
          <w:rFonts w:eastAsia="Batang"/>
          <w:b/>
          <w:bCs/>
          <w:i/>
          <w:iCs/>
          <w:lang w:eastAsia="ko-KR"/>
        </w:rPr>
        <w:fldChar w:fldCharType="end"/>
      </w:r>
      <w:r>
        <w:rPr>
          <w:rFonts w:eastAsia="Batang"/>
          <w:lang w:eastAsia="ko-KR"/>
        </w:rPr>
        <w:t xml:space="preserve"> can be considered as the </w:t>
      </w:r>
      <w:r w:rsidRPr="00D8656C">
        <w:rPr>
          <w:rFonts w:eastAsia="Batang"/>
          <w:b/>
          <w:bCs/>
          <w:lang w:eastAsia="ko-KR"/>
        </w:rPr>
        <w:t xml:space="preserve">conducted NCR </w:t>
      </w:r>
      <w:r w:rsidR="005A3E5B">
        <w:rPr>
          <w:rFonts w:eastAsia="Batang"/>
          <w:b/>
          <w:bCs/>
          <w:lang w:eastAsia="ko-KR"/>
        </w:rPr>
        <w:t>receiver</w:t>
      </w:r>
      <w:r>
        <w:rPr>
          <w:rFonts w:eastAsia="Batang"/>
          <w:lang w:eastAsia="ko-KR"/>
        </w:rPr>
        <w:t xml:space="preserve"> requirements.</w:t>
      </w:r>
    </w:p>
    <w:tbl>
      <w:tblPr>
        <w:tblStyle w:val="TableGrid"/>
        <w:tblW w:w="9776" w:type="dxa"/>
        <w:tblLook w:val="04A0" w:firstRow="1" w:lastRow="0" w:firstColumn="1" w:lastColumn="0" w:noHBand="0" w:noVBand="1"/>
      </w:tblPr>
      <w:tblGrid>
        <w:gridCol w:w="2405"/>
        <w:gridCol w:w="5670"/>
        <w:gridCol w:w="1701"/>
      </w:tblGrid>
      <w:tr w:rsidR="00843908" w14:paraId="301A92B3" w14:textId="77777777" w:rsidTr="00BC68B6">
        <w:tc>
          <w:tcPr>
            <w:tcW w:w="2405" w:type="dxa"/>
          </w:tcPr>
          <w:p w14:paraId="781049FE" w14:textId="77777777" w:rsidR="00843908" w:rsidRDefault="00843908" w:rsidP="00980853">
            <w:pPr>
              <w:tabs>
                <w:tab w:val="left" w:pos="7935"/>
              </w:tabs>
              <w:jc w:val="center"/>
              <w:rPr>
                <w:rFonts w:eastAsia="Batang"/>
                <w:lang w:eastAsia="ko-KR"/>
              </w:rPr>
            </w:pPr>
            <w:r>
              <w:rPr>
                <w:rFonts w:eastAsia="Batang"/>
                <w:lang w:eastAsia="ko-KR"/>
              </w:rPr>
              <w:t>Conducted Tx RF requirement</w:t>
            </w:r>
          </w:p>
        </w:tc>
        <w:tc>
          <w:tcPr>
            <w:tcW w:w="5670" w:type="dxa"/>
          </w:tcPr>
          <w:p w14:paraId="23F38F1C" w14:textId="77777777" w:rsidR="00843908" w:rsidRDefault="00843908" w:rsidP="00980853">
            <w:pPr>
              <w:tabs>
                <w:tab w:val="left" w:pos="7935"/>
              </w:tabs>
              <w:jc w:val="center"/>
              <w:rPr>
                <w:rFonts w:eastAsia="Batang"/>
                <w:lang w:eastAsia="ko-KR"/>
              </w:rPr>
            </w:pPr>
            <w:r>
              <w:rPr>
                <w:rFonts w:eastAsia="Batang"/>
                <w:lang w:eastAsia="ko-KR"/>
              </w:rPr>
              <w:t>Description</w:t>
            </w:r>
          </w:p>
        </w:tc>
        <w:tc>
          <w:tcPr>
            <w:tcW w:w="1701" w:type="dxa"/>
          </w:tcPr>
          <w:p w14:paraId="51C5E622" w14:textId="77777777" w:rsidR="00843908" w:rsidRDefault="00843908" w:rsidP="00980853">
            <w:pPr>
              <w:tabs>
                <w:tab w:val="left" w:pos="7935"/>
              </w:tabs>
              <w:jc w:val="center"/>
              <w:rPr>
                <w:rFonts w:eastAsia="Batang"/>
                <w:lang w:eastAsia="ko-KR"/>
              </w:rPr>
            </w:pPr>
            <w:r>
              <w:rPr>
                <w:rFonts w:eastAsia="Batang"/>
                <w:lang w:eastAsia="ko-KR"/>
              </w:rPr>
              <w:t>Applicable types</w:t>
            </w:r>
          </w:p>
        </w:tc>
      </w:tr>
      <w:tr w:rsidR="00843908" w14:paraId="2B5A79D8" w14:textId="77777777" w:rsidTr="00BC68B6">
        <w:tc>
          <w:tcPr>
            <w:tcW w:w="2405" w:type="dxa"/>
          </w:tcPr>
          <w:p w14:paraId="067AA988" w14:textId="3F8B416F" w:rsidR="00843908" w:rsidRDefault="007C365C" w:rsidP="00980853">
            <w:pPr>
              <w:tabs>
                <w:tab w:val="left" w:pos="7935"/>
              </w:tabs>
              <w:rPr>
                <w:rFonts w:eastAsia="Batang"/>
                <w:lang w:eastAsia="ko-KR"/>
              </w:rPr>
            </w:pPr>
            <w:r>
              <w:rPr>
                <w:rFonts w:eastAsia="Batang"/>
                <w:lang w:eastAsia="ko-KR"/>
              </w:rPr>
              <w:lastRenderedPageBreak/>
              <w:t>Reference sensitivity level</w:t>
            </w:r>
          </w:p>
        </w:tc>
        <w:tc>
          <w:tcPr>
            <w:tcW w:w="5670" w:type="dxa"/>
          </w:tcPr>
          <w:p w14:paraId="2AC68B58" w14:textId="752F4AD7" w:rsidR="00843908" w:rsidRDefault="00F207FC" w:rsidP="00F207FC">
            <w:pPr>
              <w:tabs>
                <w:tab w:val="left" w:pos="7935"/>
              </w:tabs>
              <w:rPr>
                <w:rFonts w:eastAsia="Batang"/>
                <w:lang w:eastAsia="ko-KR"/>
              </w:rPr>
            </w:pPr>
            <w:r w:rsidRPr="00F207FC">
              <w:rPr>
                <w:rFonts w:eastAsia="Batang"/>
                <w:lang w:eastAsia="ko-KR"/>
              </w:rPr>
              <w:t>The reference sensitivity power level PREFSENS is the minimum mean power received at the antenna connector for BS</w:t>
            </w:r>
            <w:r>
              <w:rPr>
                <w:rFonts w:eastAsia="Batang"/>
                <w:lang w:eastAsia="ko-KR"/>
              </w:rPr>
              <w:t xml:space="preserve"> </w:t>
            </w:r>
            <w:r w:rsidRPr="00F207FC">
              <w:rPr>
                <w:rFonts w:eastAsia="Batang"/>
                <w:lang w:eastAsia="ko-KR"/>
              </w:rPr>
              <w:t>type 1-C or TAB connector for BS type 1-H at which a throughput requirement shall be met for a specified reference</w:t>
            </w:r>
            <w:r>
              <w:rPr>
                <w:rFonts w:eastAsia="Batang"/>
                <w:lang w:eastAsia="ko-KR"/>
              </w:rPr>
              <w:t xml:space="preserve"> </w:t>
            </w:r>
            <w:r w:rsidRPr="00F207FC">
              <w:rPr>
                <w:rFonts w:eastAsia="Batang"/>
                <w:lang w:eastAsia="ko-KR"/>
              </w:rPr>
              <w:t>measurement channel.</w:t>
            </w:r>
          </w:p>
        </w:tc>
        <w:tc>
          <w:tcPr>
            <w:tcW w:w="1701" w:type="dxa"/>
          </w:tcPr>
          <w:p w14:paraId="1DDC66A5" w14:textId="12FE7013" w:rsidR="00843908" w:rsidRDefault="003B5D98" w:rsidP="00F207FC">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p>
        </w:tc>
      </w:tr>
      <w:tr w:rsidR="00843908" w14:paraId="04A922CD" w14:textId="77777777" w:rsidTr="00BC68B6">
        <w:tc>
          <w:tcPr>
            <w:tcW w:w="2405" w:type="dxa"/>
          </w:tcPr>
          <w:p w14:paraId="0C89734F" w14:textId="6B2D15C8" w:rsidR="00843908" w:rsidRPr="007C365C" w:rsidRDefault="007C365C" w:rsidP="007C365C">
            <w:pPr>
              <w:tabs>
                <w:tab w:val="left" w:pos="7935"/>
              </w:tabs>
              <w:rPr>
                <w:rFonts w:eastAsia="Batang"/>
                <w:lang w:eastAsia="ko-KR"/>
              </w:rPr>
            </w:pPr>
            <w:r w:rsidRPr="007C365C">
              <w:rPr>
                <w:rFonts w:eastAsia="Batang"/>
                <w:lang w:eastAsia="ko-KR"/>
              </w:rPr>
              <w:t>Dynamic range</w:t>
            </w:r>
          </w:p>
        </w:tc>
        <w:tc>
          <w:tcPr>
            <w:tcW w:w="5670" w:type="dxa"/>
          </w:tcPr>
          <w:p w14:paraId="10194E08" w14:textId="2FEEFBEE" w:rsidR="00843908" w:rsidRDefault="00682BF2" w:rsidP="00682BF2">
            <w:pPr>
              <w:tabs>
                <w:tab w:val="left" w:pos="7935"/>
              </w:tabs>
              <w:rPr>
                <w:rFonts w:eastAsia="Batang"/>
                <w:lang w:eastAsia="ko-KR"/>
              </w:rPr>
            </w:pPr>
            <w:r w:rsidRPr="00682BF2">
              <w:rPr>
                <w:rFonts w:eastAsia="Batang"/>
                <w:lang w:eastAsia="ko-KR"/>
              </w:rPr>
              <w:t>The dynamic range is specified as a measure of the capability of the receiver to receive a wanted signal in the presence</w:t>
            </w:r>
            <w:r>
              <w:rPr>
                <w:rFonts w:eastAsia="Batang"/>
                <w:lang w:eastAsia="ko-KR"/>
              </w:rPr>
              <w:t xml:space="preserve"> </w:t>
            </w:r>
            <w:r w:rsidRPr="00682BF2">
              <w:rPr>
                <w:rFonts w:eastAsia="Batang"/>
                <w:lang w:eastAsia="ko-KR"/>
              </w:rPr>
              <w:t>of an interfering signal at the antenna connector for BS type 1-C or TAB connector for BS type 1-H inside the received</w:t>
            </w:r>
            <w:r>
              <w:rPr>
                <w:rFonts w:eastAsia="Batang"/>
                <w:lang w:eastAsia="ko-KR"/>
              </w:rPr>
              <w:t xml:space="preserve"> </w:t>
            </w:r>
            <w:r w:rsidRPr="00682BF2">
              <w:rPr>
                <w:rFonts w:eastAsia="Batang"/>
                <w:lang w:eastAsia="ko-KR"/>
              </w:rPr>
              <w:t>BS channel bandwidth.</w:t>
            </w:r>
          </w:p>
        </w:tc>
        <w:tc>
          <w:tcPr>
            <w:tcW w:w="1701" w:type="dxa"/>
          </w:tcPr>
          <w:p w14:paraId="35D34274" w14:textId="780C759F" w:rsidR="00843908" w:rsidRDefault="003B5D98" w:rsidP="00D3664F">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p>
        </w:tc>
      </w:tr>
      <w:tr w:rsidR="00843908" w14:paraId="144D23C2" w14:textId="77777777" w:rsidTr="00BC68B6">
        <w:tc>
          <w:tcPr>
            <w:tcW w:w="2405" w:type="dxa"/>
          </w:tcPr>
          <w:p w14:paraId="6F9378EF" w14:textId="29490CFF" w:rsidR="00843908" w:rsidRDefault="00F07ACF" w:rsidP="00F07ACF">
            <w:pPr>
              <w:tabs>
                <w:tab w:val="left" w:pos="7935"/>
              </w:tabs>
              <w:rPr>
                <w:rFonts w:eastAsia="Batang"/>
                <w:lang w:eastAsia="ko-KR"/>
              </w:rPr>
            </w:pPr>
            <w:r>
              <w:rPr>
                <w:rFonts w:eastAsia="Batang"/>
                <w:lang w:eastAsia="ko-KR"/>
              </w:rPr>
              <w:t>In-band selectivity and blocking</w:t>
            </w:r>
            <w:r w:rsidR="000C0D41">
              <w:rPr>
                <w:rFonts w:eastAsia="Batang"/>
                <w:lang w:eastAsia="ko-KR"/>
              </w:rPr>
              <w:t>:</w:t>
            </w:r>
          </w:p>
          <w:p w14:paraId="118460B9" w14:textId="2594D01C" w:rsidR="008F638A" w:rsidRDefault="008F638A" w:rsidP="008F638A">
            <w:pPr>
              <w:pStyle w:val="ListParagraph"/>
              <w:numPr>
                <w:ilvl w:val="0"/>
                <w:numId w:val="23"/>
              </w:numPr>
              <w:tabs>
                <w:tab w:val="left" w:pos="7935"/>
              </w:tabs>
              <w:rPr>
                <w:rFonts w:eastAsia="Batang"/>
                <w:lang w:eastAsia="ko-KR"/>
              </w:rPr>
            </w:pPr>
            <w:r>
              <w:rPr>
                <w:rFonts w:eastAsia="Batang"/>
                <w:lang w:eastAsia="ko-KR"/>
              </w:rPr>
              <w:t>Adjacent channel sensitivity</w:t>
            </w:r>
            <w:r w:rsidR="00D75B8F">
              <w:rPr>
                <w:rFonts w:eastAsia="Batang"/>
                <w:lang w:eastAsia="ko-KR"/>
              </w:rPr>
              <w:t xml:space="preserve"> (ACS)</w:t>
            </w:r>
          </w:p>
          <w:p w14:paraId="2739FF28" w14:textId="2EEBAEE3" w:rsidR="008F638A" w:rsidRPr="008F638A" w:rsidRDefault="008F638A" w:rsidP="008F638A">
            <w:pPr>
              <w:pStyle w:val="ListParagraph"/>
              <w:numPr>
                <w:ilvl w:val="0"/>
                <w:numId w:val="23"/>
              </w:numPr>
              <w:tabs>
                <w:tab w:val="left" w:pos="7935"/>
              </w:tabs>
              <w:rPr>
                <w:rFonts w:eastAsia="Batang"/>
                <w:lang w:eastAsia="ko-KR"/>
              </w:rPr>
            </w:pPr>
            <w:r>
              <w:rPr>
                <w:rFonts w:eastAsia="Batang"/>
                <w:lang w:eastAsia="ko-KR"/>
              </w:rPr>
              <w:t>In-band blocking</w:t>
            </w:r>
          </w:p>
        </w:tc>
        <w:tc>
          <w:tcPr>
            <w:tcW w:w="5670" w:type="dxa"/>
          </w:tcPr>
          <w:p w14:paraId="3C0CB48F" w14:textId="77777777" w:rsidR="00843908" w:rsidRDefault="00D75B8F" w:rsidP="00D75B8F">
            <w:pPr>
              <w:pStyle w:val="ListParagraph"/>
              <w:numPr>
                <w:ilvl w:val="0"/>
                <w:numId w:val="39"/>
              </w:numPr>
              <w:tabs>
                <w:tab w:val="left" w:pos="7935"/>
              </w:tabs>
              <w:rPr>
                <w:rFonts w:eastAsia="Batang"/>
                <w:lang w:eastAsia="ko-KR"/>
              </w:rPr>
            </w:pPr>
            <w:r w:rsidRPr="00D75B8F">
              <w:rPr>
                <w:rFonts w:eastAsia="Batang"/>
                <w:lang w:eastAsia="ko-KR"/>
              </w:rPr>
              <w:t>ACS is a measure of the receiver's ability to receive a wanted signal at its assigned channel frequency at the antenna connector for BS type 1-C or TAB connector for BS type 1-H in the presence of an adjacent channel signal with a specified centre frequency offset of the interfering signal to the band edge of a victim</w:t>
            </w:r>
            <w:r>
              <w:rPr>
                <w:rFonts w:eastAsia="Batang"/>
                <w:lang w:eastAsia="ko-KR"/>
              </w:rPr>
              <w:t xml:space="preserve"> </w:t>
            </w:r>
            <w:r w:rsidRPr="00D75B8F">
              <w:rPr>
                <w:rFonts w:eastAsia="Batang"/>
                <w:lang w:eastAsia="ko-KR"/>
              </w:rPr>
              <w:t>system.</w:t>
            </w:r>
          </w:p>
          <w:p w14:paraId="76FE5A53" w14:textId="15D8CFE7" w:rsidR="00A24048" w:rsidRPr="00D75B8F" w:rsidRDefault="00101E52" w:rsidP="00101E52">
            <w:pPr>
              <w:pStyle w:val="ListParagraph"/>
              <w:numPr>
                <w:ilvl w:val="0"/>
                <w:numId w:val="39"/>
              </w:numPr>
              <w:tabs>
                <w:tab w:val="left" w:pos="7935"/>
              </w:tabs>
              <w:rPr>
                <w:rFonts w:eastAsia="Batang"/>
                <w:lang w:eastAsia="ko-KR"/>
              </w:rPr>
            </w:pPr>
            <w:r w:rsidRPr="00101E52">
              <w:rPr>
                <w:rFonts w:eastAsia="Batang"/>
                <w:lang w:eastAsia="ko-KR"/>
              </w:rPr>
              <w:t>In-band blocking characteristics is a measure of the receiver's ability to receive a wanted signal at its assigned channel at the antenna connector for BS type 1-C or TAB connector for BS type 1-H in the presence of an unwanted interferer, which is an NR signal for general blocking or an NR signal with one resource block for narrowband</w:t>
            </w:r>
            <w:r>
              <w:rPr>
                <w:rFonts w:eastAsia="Batang"/>
                <w:lang w:eastAsia="ko-KR"/>
              </w:rPr>
              <w:t xml:space="preserve"> </w:t>
            </w:r>
            <w:r w:rsidRPr="00101E52">
              <w:rPr>
                <w:rFonts w:eastAsia="Batang"/>
                <w:lang w:eastAsia="ko-KR"/>
              </w:rPr>
              <w:t>blocking.</w:t>
            </w:r>
          </w:p>
        </w:tc>
        <w:tc>
          <w:tcPr>
            <w:tcW w:w="1701" w:type="dxa"/>
          </w:tcPr>
          <w:p w14:paraId="16DC1638" w14:textId="1B66706B" w:rsidR="00843908" w:rsidRDefault="003B5D98" w:rsidP="00101E52">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p>
        </w:tc>
      </w:tr>
      <w:tr w:rsidR="00843908" w14:paraId="5B29F7A5" w14:textId="77777777" w:rsidTr="00BC68B6">
        <w:tc>
          <w:tcPr>
            <w:tcW w:w="2405" w:type="dxa"/>
          </w:tcPr>
          <w:p w14:paraId="6E6192E7" w14:textId="5E42F41F" w:rsidR="00843908" w:rsidRDefault="008F638A" w:rsidP="00980853">
            <w:pPr>
              <w:tabs>
                <w:tab w:val="left" w:pos="7935"/>
              </w:tabs>
              <w:rPr>
                <w:rFonts w:eastAsia="Batang"/>
                <w:lang w:eastAsia="ko-KR"/>
              </w:rPr>
            </w:pPr>
            <w:r>
              <w:rPr>
                <w:rFonts w:eastAsia="Batang"/>
                <w:lang w:eastAsia="ko-KR"/>
              </w:rPr>
              <w:t>Out-of-band-blocking</w:t>
            </w:r>
          </w:p>
        </w:tc>
        <w:tc>
          <w:tcPr>
            <w:tcW w:w="5670" w:type="dxa"/>
          </w:tcPr>
          <w:p w14:paraId="304DA86C" w14:textId="0C4EFB26" w:rsidR="00843908" w:rsidRDefault="008A4F74" w:rsidP="008A4F74">
            <w:pPr>
              <w:tabs>
                <w:tab w:val="left" w:pos="7935"/>
              </w:tabs>
              <w:rPr>
                <w:rFonts w:eastAsia="Batang"/>
                <w:lang w:eastAsia="ko-KR"/>
              </w:rPr>
            </w:pPr>
            <w:r w:rsidRPr="008A4F74">
              <w:rPr>
                <w:rFonts w:eastAsia="Batang"/>
                <w:lang w:eastAsia="ko-KR"/>
              </w:rPr>
              <w:t>The out-of-band blocking characteristics is a measure of the receiver ability to receive a wanted signal at its assigned</w:t>
            </w:r>
            <w:r>
              <w:rPr>
                <w:rFonts w:eastAsia="Batang"/>
                <w:lang w:eastAsia="ko-KR"/>
              </w:rPr>
              <w:t xml:space="preserve"> </w:t>
            </w:r>
            <w:r w:rsidRPr="008A4F74">
              <w:rPr>
                <w:rFonts w:eastAsia="Batang"/>
                <w:lang w:eastAsia="ko-KR"/>
              </w:rPr>
              <w:t>channel at the antenna connector for BS type 1-C or TAB connector for BS type 1-H in the presence of an unwanted</w:t>
            </w:r>
            <w:r>
              <w:rPr>
                <w:rFonts w:eastAsia="Batang"/>
                <w:lang w:eastAsia="ko-KR"/>
              </w:rPr>
              <w:t xml:space="preserve"> </w:t>
            </w:r>
            <w:r w:rsidRPr="008A4F74">
              <w:rPr>
                <w:rFonts w:eastAsia="Batang"/>
                <w:lang w:eastAsia="ko-KR"/>
              </w:rPr>
              <w:t>interferer out of the operating band, which is a CW signal for out-of-band blocking</w:t>
            </w:r>
          </w:p>
        </w:tc>
        <w:tc>
          <w:tcPr>
            <w:tcW w:w="1701" w:type="dxa"/>
          </w:tcPr>
          <w:p w14:paraId="2E42FE7E" w14:textId="7BE42B46" w:rsidR="00843908" w:rsidRDefault="003B5D98" w:rsidP="001A4458">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p>
        </w:tc>
      </w:tr>
      <w:tr w:rsidR="00843908" w14:paraId="3CD5E6CC" w14:textId="77777777" w:rsidTr="00BC68B6">
        <w:tc>
          <w:tcPr>
            <w:tcW w:w="2405" w:type="dxa"/>
          </w:tcPr>
          <w:p w14:paraId="740E66E8" w14:textId="1CED60B4" w:rsidR="00843908" w:rsidRDefault="008F638A" w:rsidP="00980853">
            <w:pPr>
              <w:tabs>
                <w:tab w:val="left" w:pos="7935"/>
              </w:tabs>
              <w:rPr>
                <w:rFonts w:eastAsia="Batang"/>
                <w:lang w:eastAsia="ko-KR"/>
              </w:rPr>
            </w:pPr>
            <w:r>
              <w:rPr>
                <w:rFonts w:eastAsia="Batang"/>
                <w:lang w:eastAsia="ko-KR"/>
              </w:rPr>
              <w:t>Receiver spurious emissions</w:t>
            </w:r>
          </w:p>
        </w:tc>
        <w:tc>
          <w:tcPr>
            <w:tcW w:w="5670" w:type="dxa"/>
          </w:tcPr>
          <w:p w14:paraId="678EB6AF" w14:textId="0460BBD6" w:rsidR="00843908" w:rsidRDefault="005F7464" w:rsidP="005F7464">
            <w:pPr>
              <w:overflowPunct/>
              <w:spacing w:after="0"/>
              <w:textAlignment w:val="auto"/>
              <w:rPr>
                <w:rFonts w:eastAsia="Batang"/>
                <w:lang w:eastAsia="ko-KR"/>
              </w:rPr>
            </w:pPr>
            <w:r>
              <w:rPr>
                <w:lang w:val="en-US"/>
              </w:rPr>
              <w:t xml:space="preserve">The receiver spurious emissions power is the power of emissions generated or amplified in a receiver unit that appear at the </w:t>
            </w:r>
            <w:r>
              <w:rPr>
                <w:i/>
                <w:iCs/>
                <w:lang w:val="en-US"/>
              </w:rPr>
              <w:t xml:space="preserve">antenna connector </w:t>
            </w:r>
            <w:r>
              <w:rPr>
                <w:lang w:val="en-US"/>
              </w:rPr>
              <w:t xml:space="preserve">(for </w:t>
            </w:r>
            <w:r>
              <w:rPr>
                <w:i/>
                <w:iCs/>
                <w:lang w:val="en-US"/>
              </w:rPr>
              <w:t>BS type 1-C</w:t>
            </w:r>
            <w:r>
              <w:rPr>
                <w:lang w:val="en-US"/>
              </w:rPr>
              <w:t xml:space="preserve">) or at the </w:t>
            </w:r>
            <w:r>
              <w:rPr>
                <w:i/>
                <w:iCs/>
                <w:lang w:val="en-US"/>
              </w:rPr>
              <w:t xml:space="preserve">TAB connector </w:t>
            </w:r>
            <w:r>
              <w:rPr>
                <w:lang w:val="en-US"/>
              </w:rPr>
              <w:t xml:space="preserve">(for </w:t>
            </w:r>
            <w:r>
              <w:rPr>
                <w:i/>
                <w:iCs/>
                <w:lang w:val="en-US"/>
              </w:rPr>
              <w:t>BS type 1-H</w:t>
            </w:r>
            <w:r>
              <w:rPr>
                <w:lang w:val="en-US"/>
              </w:rPr>
              <w:t xml:space="preserve">). The requirements apply to all BS with separate RX and TX </w:t>
            </w:r>
            <w:r>
              <w:rPr>
                <w:i/>
                <w:iCs/>
                <w:lang w:val="en-US"/>
              </w:rPr>
              <w:t xml:space="preserve">antenna connectors </w:t>
            </w:r>
            <w:r>
              <w:rPr>
                <w:lang w:val="en-US"/>
              </w:rPr>
              <w:t xml:space="preserve">/ </w:t>
            </w:r>
            <w:r>
              <w:rPr>
                <w:i/>
                <w:iCs/>
                <w:lang w:val="en-US"/>
              </w:rPr>
              <w:t>TAB connectors</w:t>
            </w:r>
            <w:r>
              <w:rPr>
                <w:lang w:val="en-US"/>
              </w:rPr>
              <w:t>.</w:t>
            </w:r>
          </w:p>
        </w:tc>
        <w:tc>
          <w:tcPr>
            <w:tcW w:w="1701" w:type="dxa"/>
          </w:tcPr>
          <w:p w14:paraId="690340B2" w14:textId="599E4C66" w:rsidR="00843908" w:rsidRDefault="005B3830" w:rsidP="0009358F">
            <w:pPr>
              <w:tabs>
                <w:tab w:val="left" w:pos="7935"/>
              </w:tabs>
              <w:rPr>
                <w:rFonts w:eastAsia="Batang"/>
                <w:lang w:eastAsia="ko-KR"/>
              </w:rPr>
            </w:pPr>
            <w:r w:rsidRPr="004D75B4">
              <w:rPr>
                <w:rFonts w:eastAsia="Batang"/>
                <w:highlight w:val="green"/>
                <w:lang w:eastAsia="ko-KR"/>
              </w:rPr>
              <w:t>Already specified in Rel.17 for Type 1-C</w:t>
            </w:r>
            <w:r w:rsidRPr="005B3830">
              <w:rPr>
                <w:rFonts w:eastAsia="Batang"/>
                <w:highlight w:val="green"/>
                <w:lang w:eastAsia="ko-KR"/>
              </w:rPr>
              <w:t>, and similar requirements to be used for type 1-H</w:t>
            </w:r>
          </w:p>
        </w:tc>
      </w:tr>
      <w:tr w:rsidR="002740A5" w14:paraId="1F23DD0E" w14:textId="77777777" w:rsidTr="00BC68B6">
        <w:tc>
          <w:tcPr>
            <w:tcW w:w="2405" w:type="dxa"/>
          </w:tcPr>
          <w:p w14:paraId="7503FCCB" w14:textId="08BA589F" w:rsidR="002740A5" w:rsidRDefault="002740A5" w:rsidP="002740A5">
            <w:pPr>
              <w:tabs>
                <w:tab w:val="left" w:pos="7935"/>
              </w:tabs>
              <w:rPr>
                <w:rFonts w:eastAsia="Batang"/>
                <w:lang w:eastAsia="ko-KR"/>
              </w:rPr>
            </w:pPr>
            <w:r w:rsidRPr="000B1655">
              <w:rPr>
                <w:rFonts w:eastAsia="Batang"/>
                <w:lang w:eastAsia="ko-KR"/>
              </w:rPr>
              <w:t xml:space="preserve">Receiver </w:t>
            </w:r>
            <w:r>
              <w:rPr>
                <w:rFonts w:eastAsia="Batang"/>
                <w:lang w:eastAsia="ko-KR"/>
              </w:rPr>
              <w:t>intermodulation</w:t>
            </w:r>
          </w:p>
        </w:tc>
        <w:tc>
          <w:tcPr>
            <w:tcW w:w="5670" w:type="dxa"/>
          </w:tcPr>
          <w:p w14:paraId="3505EC09" w14:textId="76301FBE" w:rsidR="002740A5" w:rsidRDefault="002740A5" w:rsidP="002740A5">
            <w:pPr>
              <w:tabs>
                <w:tab w:val="left" w:pos="7935"/>
              </w:tabs>
              <w:rPr>
                <w:rFonts w:eastAsia="Batang"/>
                <w:lang w:eastAsia="ko-KR"/>
              </w:rPr>
            </w:pPr>
            <w:r w:rsidRPr="002B2FC4">
              <w:rPr>
                <w:rFonts w:eastAsia="Batang"/>
                <w:lang w:eastAsia="ko-KR"/>
              </w:rPr>
              <w:t>Intermodulation response rejection is a measure of the capability of the receiver to receive a wanted</w:t>
            </w:r>
            <w:r>
              <w:rPr>
                <w:rFonts w:eastAsia="Batang"/>
                <w:lang w:eastAsia="ko-KR"/>
              </w:rPr>
              <w:t xml:space="preserve"> </w:t>
            </w:r>
            <w:r w:rsidRPr="002B2FC4">
              <w:rPr>
                <w:rFonts w:eastAsia="Batang"/>
                <w:lang w:eastAsia="ko-KR"/>
              </w:rPr>
              <w:t>signal on its assigned channel frequency at the antenna connector for BS type 1-C or TAB connector for BS type 1-H in</w:t>
            </w:r>
            <w:r>
              <w:rPr>
                <w:rFonts w:eastAsia="Batang"/>
                <w:lang w:eastAsia="ko-KR"/>
              </w:rPr>
              <w:t xml:space="preserve"> </w:t>
            </w:r>
            <w:r w:rsidRPr="002B2FC4">
              <w:rPr>
                <w:rFonts w:eastAsia="Batang"/>
                <w:lang w:eastAsia="ko-KR"/>
              </w:rPr>
              <w:t>the presence of two interfering signals which have a specific frequency relationship to the wanted signal.</w:t>
            </w:r>
          </w:p>
        </w:tc>
        <w:tc>
          <w:tcPr>
            <w:tcW w:w="1701" w:type="dxa"/>
          </w:tcPr>
          <w:p w14:paraId="3F3CEB83" w14:textId="626DAFF8" w:rsidR="002740A5" w:rsidRDefault="005B3830" w:rsidP="0009358F">
            <w:pPr>
              <w:tabs>
                <w:tab w:val="left" w:pos="7935"/>
              </w:tabs>
              <w:rPr>
                <w:rFonts w:eastAsia="Batang"/>
                <w:lang w:eastAsia="ko-KR"/>
              </w:rPr>
            </w:pPr>
            <w:r w:rsidRPr="004D75B4">
              <w:rPr>
                <w:rFonts w:eastAsia="Batang"/>
                <w:highlight w:val="green"/>
                <w:lang w:eastAsia="ko-KR"/>
              </w:rPr>
              <w:t>Already specified in Rel.17 for Type 1-C</w:t>
            </w:r>
            <w:r w:rsidRPr="005B3830">
              <w:rPr>
                <w:rFonts w:eastAsia="Batang"/>
                <w:highlight w:val="green"/>
                <w:lang w:eastAsia="ko-KR"/>
              </w:rPr>
              <w:t>, and similar requirements to be used for type 1-H</w:t>
            </w:r>
          </w:p>
        </w:tc>
      </w:tr>
      <w:tr w:rsidR="002740A5" w14:paraId="3639567E" w14:textId="77777777" w:rsidTr="00BC68B6">
        <w:tc>
          <w:tcPr>
            <w:tcW w:w="2405" w:type="dxa"/>
          </w:tcPr>
          <w:p w14:paraId="3DE41B1B" w14:textId="76F0B41F" w:rsidR="002740A5" w:rsidRDefault="002740A5" w:rsidP="002740A5">
            <w:pPr>
              <w:tabs>
                <w:tab w:val="left" w:pos="7935"/>
              </w:tabs>
              <w:rPr>
                <w:rFonts w:eastAsia="Batang"/>
                <w:lang w:eastAsia="ko-KR"/>
              </w:rPr>
            </w:pPr>
            <w:r>
              <w:rPr>
                <w:rFonts w:eastAsia="Batang"/>
                <w:lang w:eastAsia="ko-KR"/>
              </w:rPr>
              <w:t>In-channel selectivity (ICS)</w:t>
            </w:r>
          </w:p>
        </w:tc>
        <w:tc>
          <w:tcPr>
            <w:tcW w:w="5670" w:type="dxa"/>
          </w:tcPr>
          <w:p w14:paraId="72F0BD69" w14:textId="7718ABEF" w:rsidR="002740A5" w:rsidRDefault="004A559A" w:rsidP="004A559A">
            <w:pPr>
              <w:tabs>
                <w:tab w:val="left" w:pos="7935"/>
              </w:tabs>
              <w:rPr>
                <w:rFonts w:eastAsia="Batang"/>
                <w:lang w:eastAsia="ko-KR"/>
              </w:rPr>
            </w:pPr>
            <w:r w:rsidRPr="004A559A">
              <w:rPr>
                <w:rFonts w:eastAsia="Batang"/>
                <w:lang w:eastAsia="ko-KR"/>
              </w:rPr>
              <w:t>ICS is a measure of the receiver ability to receive a wanted signal at its assigned resource block</w:t>
            </w:r>
            <w:r>
              <w:rPr>
                <w:rFonts w:eastAsia="Batang"/>
                <w:lang w:eastAsia="ko-KR"/>
              </w:rPr>
              <w:t xml:space="preserve"> </w:t>
            </w:r>
            <w:r w:rsidRPr="004A559A">
              <w:rPr>
                <w:rFonts w:eastAsia="Batang"/>
                <w:lang w:eastAsia="ko-KR"/>
              </w:rPr>
              <w:t>locations at the antenna connector for BS type 1-C or TAB connector for BS type 1-H in the presence of an interfering</w:t>
            </w:r>
            <w:r>
              <w:rPr>
                <w:rFonts w:eastAsia="Batang"/>
                <w:lang w:eastAsia="ko-KR"/>
              </w:rPr>
              <w:t xml:space="preserve"> </w:t>
            </w:r>
            <w:r w:rsidRPr="004A559A">
              <w:rPr>
                <w:rFonts w:eastAsia="Batang"/>
                <w:lang w:eastAsia="ko-KR"/>
              </w:rPr>
              <w:t>signal received at a larger power spectral density.</w:t>
            </w:r>
          </w:p>
        </w:tc>
        <w:tc>
          <w:tcPr>
            <w:tcW w:w="1701" w:type="dxa"/>
          </w:tcPr>
          <w:p w14:paraId="189F66D9" w14:textId="195412FE" w:rsidR="002740A5" w:rsidRDefault="0009358F" w:rsidP="004A559A">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p>
        </w:tc>
      </w:tr>
    </w:tbl>
    <w:p w14:paraId="759BC413" w14:textId="208CBC80" w:rsidR="00A35853" w:rsidRDefault="00A35853" w:rsidP="00A35853">
      <w:pPr>
        <w:pStyle w:val="Caption"/>
        <w:jc w:val="center"/>
        <w:rPr>
          <w:rFonts w:eastAsia="Batang"/>
          <w:lang w:eastAsia="ko-KR"/>
        </w:rPr>
      </w:pPr>
      <w:bookmarkStart w:id="2" w:name="_Ref118375974"/>
      <w:r>
        <w:t xml:space="preserve">Table </w:t>
      </w:r>
      <w:r>
        <w:fldChar w:fldCharType="begin"/>
      </w:r>
      <w:r>
        <w:instrText xml:space="preserve"> SEQ Table \* ARABIC </w:instrText>
      </w:r>
      <w:r>
        <w:fldChar w:fldCharType="separate"/>
      </w:r>
      <w:r>
        <w:rPr>
          <w:noProof/>
        </w:rPr>
        <w:t>2</w:t>
      </w:r>
      <w:r>
        <w:fldChar w:fldCharType="end"/>
      </w:r>
      <w:bookmarkEnd w:id="2"/>
      <w:r>
        <w:t>: Conducted NCR receiver requirements and applicable types</w:t>
      </w:r>
    </w:p>
    <w:p w14:paraId="43B44E18" w14:textId="77777777" w:rsidR="00631AF7" w:rsidRDefault="00631AF7" w:rsidP="005B2BF3">
      <w:pPr>
        <w:tabs>
          <w:tab w:val="left" w:pos="7935"/>
        </w:tabs>
        <w:rPr>
          <w:rFonts w:eastAsia="Batang"/>
          <w:lang w:eastAsia="ko-KR"/>
        </w:rPr>
      </w:pPr>
    </w:p>
    <w:p w14:paraId="40E94CAB" w14:textId="4751F5C7" w:rsidR="00FB31EC" w:rsidRDefault="00FB31EC" w:rsidP="00FB31EC">
      <w:pPr>
        <w:tabs>
          <w:tab w:val="left" w:pos="7935"/>
        </w:tabs>
        <w:rPr>
          <w:b/>
          <w:bCs/>
          <w:i/>
          <w:iCs/>
        </w:rPr>
      </w:pPr>
      <w:bookmarkStart w:id="3" w:name="_Ref118720728"/>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1</w:t>
      </w:r>
      <w:r w:rsidRPr="00AF6298">
        <w:rPr>
          <w:b/>
          <w:bCs/>
          <w:i/>
          <w:iCs/>
        </w:rPr>
        <w:fldChar w:fldCharType="end"/>
      </w:r>
      <w:r w:rsidRPr="00B231F2">
        <w:rPr>
          <w:b/>
          <w:bCs/>
          <w:i/>
          <w:iCs/>
        </w:rPr>
        <w:t xml:space="preserve">: </w:t>
      </w:r>
      <w:r w:rsidR="00CE3824">
        <w:rPr>
          <w:b/>
          <w:bCs/>
          <w:i/>
          <w:iCs/>
        </w:rPr>
        <w:t xml:space="preserve">The required conducted </w:t>
      </w:r>
      <w:r w:rsidR="005D4192">
        <w:rPr>
          <w:b/>
          <w:bCs/>
          <w:i/>
          <w:iCs/>
        </w:rPr>
        <w:t xml:space="preserve">transmitter RF requirements are </w:t>
      </w:r>
      <w:r w:rsidR="001620CE">
        <w:rPr>
          <w:b/>
          <w:bCs/>
          <w:i/>
          <w:iCs/>
        </w:rPr>
        <w:t>summarized</w:t>
      </w:r>
      <w:r w:rsidR="005D4192">
        <w:rPr>
          <w:b/>
          <w:bCs/>
          <w:i/>
          <w:iCs/>
        </w:rPr>
        <w:t xml:space="preserve"> in</w:t>
      </w:r>
      <w:r w:rsidR="005D4192" w:rsidRPr="005D4192">
        <w:rPr>
          <w:b/>
          <w:bCs/>
          <w:i/>
          <w:iCs/>
        </w:rPr>
        <w:t xml:space="preserve"> </w:t>
      </w:r>
      <w:r w:rsidR="005D4192" w:rsidRPr="005D4192">
        <w:rPr>
          <w:b/>
          <w:bCs/>
          <w:i/>
          <w:iCs/>
        </w:rPr>
        <w:fldChar w:fldCharType="begin"/>
      </w:r>
      <w:r w:rsidR="005D4192" w:rsidRPr="005D4192">
        <w:rPr>
          <w:b/>
          <w:bCs/>
          <w:i/>
          <w:iCs/>
        </w:rPr>
        <w:instrText xml:space="preserve"> REF _Ref118375636 \h  \* MERGEFORMAT </w:instrText>
      </w:r>
      <w:r w:rsidR="005D4192" w:rsidRPr="005D4192">
        <w:rPr>
          <w:b/>
          <w:bCs/>
          <w:i/>
          <w:iCs/>
        </w:rPr>
      </w:r>
      <w:r w:rsidR="005D4192" w:rsidRPr="005D4192">
        <w:rPr>
          <w:b/>
          <w:bCs/>
          <w:i/>
          <w:iCs/>
        </w:rPr>
        <w:fldChar w:fldCharType="separate"/>
      </w:r>
      <w:r w:rsidR="005D4192" w:rsidRPr="005D4192">
        <w:rPr>
          <w:b/>
          <w:bCs/>
          <w:i/>
          <w:iCs/>
        </w:rPr>
        <w:t xml:space="preserve">Table </w:t>
      </w:r>
      <w:r w:rsidR="005D4192" w:rsidRPr="005D4192">
        <w:rPr>
          <w:b/>
          <w:bCs/>
          <w:i/>
          <w:iCs/>
          <w:noProof/>
        </w:rPr>
        <w:t>1</w:t>
      </w:r>
      <w:r w:rsidR="005D4192" w:rsidRPr="005D4192">
        <w:rPr>
          <w:b/>
          <w:bCs/>
          <w:i/>
          <w:iCs/>
        </w:rPr>
        <w:fldChar w:fldCharType="end"/>
      </w:r>
      <w:r w:rsidR="005D4192" w:rsidRPr="005D4192">
        <w:rPr>
          <w:b/>
          <w:bCs/>
          <w:i/>
          <w:iCs/>
        </w:rPr>
        <w:t xml:space="preserve"> an</w:t>
      </w:r>
      <w:r w:rsidR="005D4192">
        <w:rPr>
          <w:b/>
          <w:bCs/>
          <w:i/>
          <w:iCs/>
        </w:rPr>
        <w:t xml:space="preserve">d required conducted receiver RF requirements are </w:t>
      </w:r>
      <w:r w:rsidR="001620CE">
        <w:rPr>
          <w:b/>
          <w:bCs/>
          <w:i/>
          <w:iCs/>
        </w:rPr>
        <w:t>summarized</w:t>
      </w:r>
      <w:r w:rsidR="005D4192">
        <w:rPr>
          <w:b/>
          <w:bCs/>
          <w:i/>
          <w:iCs/>
        </w:rPr>
        <w:t xml:space="preserve"> in </w:t>
      </w:r>
      <w:r w:rsidR="005D4192" w:rsidRPr="005D4192">
        <w:rPr>
          <w:b/>
          <w:bCs/>
          <w:i/>
          <w:iCs/>
        </w:rPr>
        <w:fldChar w:fldCharType="begin"/>
      </w:r>
      <w:r w:rsidR="005D4192" w:rsidRPr="005D4192">
        <w:rPr>
          <w:b/>
          <w:bCs/>
          <w:i/>
          <w:iCs/>
        </w:rPr>
        <w:instrText xml:space="preserve"> REF _Ref118375974 \h  \* MERGEFORMAT </w:instrText>
      </w:r>
      <w:r w:rsidR="005D4192" w:rsidRPr="005D4192">
        <w:rPr>
          <w:b/>
          <w:bCs/>
          <w:i/>
          <w:iCs/>
        </w:rPr>
      </w:r>
      <w:r w:rsidR="005D4192" w:rsidRPr="005D4192">
        <w:rPr>
          <w:b/>
          <w:bCs/>
          <w:i/>
          <w:iCs/>
        </w:rPr>
        <w:fldChar w:fldCharType="separate"/>
      </w:r>
      <w:r w:rsidR="005D4192" w:rsidRPr="005D4192">
        <w:rPr>
          <w:b/>
          <w:bCs/>
          <w:i/>
          <w:iCs/>
        </w:rPr>
        <w:t xml:space="preserve">Table </w:t>
      </w:r>
      <w:r w:rsidR="005D4192" w:rsidRPr="005D4192">
        <w:rPr>
          <w:b/>
          <w:bCs/>
          <w:i/>
          <w:iCs/>
          <w:noProof/>
        </w:rPr>
        <w:t>2</w:t>
      </w:r>
      <w:r w:rsidR="005D4192" w:rsidRPr="005D4192">
        <w:rPr>
          <w:b/>
          <w:bCs/>
          <w:i/>
          <w:iCs/>
        </w:rPr>
        <w:fldChar w:fldCharType="end"/>
      </w:r>
      <w:r>
        <w:rPr>
          <w:b/>
          <w:bCs/>
          <w:i/>
          <w:iCs/>
        </w:rPr>
        <w:t>.</w:t>
      </w:r>
      <w:bookmarkEnd w:id="3"/>
      <w:r>
        <w:rPr>
          <w:b/>
          <w:bCs/>
          <w:i/>
          <w:iCs/>
        </w:rPr>
        <w:t xml:space="preserve"> </w:t>
      </w:r>
    </w:p>
    <w:p w14:paraId="65A04D2D" w14:textId="77777777" w:rsidR="00631AF7" w:rsidRDefault="00631AF7" w:rsidP="005B2BF3">
      <w:pPr>
        <w:tabs>
          <w:tab w:val="left" w:pos="7935"/>
        </w:tabs>
        <w:rPr>
          <w:rFonts w:eastAsia="Batang"/>
          <w:lang w:eastAsia="ko-KR"/>
        </w:rPr>
      </w:pPr>
    </w:p>
    <w:p w14:paraId="39198E26" w14:textId="4F5915A1" w:rsidR="00631AF7" w:rsidRDefault="00631AF7" w:rsidP="00631AF7">
      <w:pPr>
        <w:pStyle w:val="Heading2"/>
        <w:rPr>
          <w:rFonts w:eastAsia="Batang"/>
          <w:lang w:eastAsia="ko-KR"/>
        </w:rPr>
      </w:pPr>
      <w:r>
        <w:rPr>
          <w:rFonts w:eastAsia="Batang"/>
          <w:lang w:eastAsia="ko-KR"/>
        </w:rPr>
        <w:t>2.2 Radiated Tx and RX requirements</w:t>
      </w:r>
    </w:p>
    <w:p w14:paraId="22AFB57E" w14:textId="2EE56B7C" w:rsidR="00E22D9F" w:rsidRPr="00843908" w:rsidRDefault="00E22D9F" w:rsidP="00E22D9F">
      <w:pPr>
        <w:rPr>
          <w:rFonts w:eastAsia="Batang"/>
          <w:lang w:eastAsia="ko-KR"/>
        </w:rPr>
      </w:pPr>
      <w:r>
        <w:rPr>
          <w:rFonts w:eastAsia="Batang"/>
          <w:lang w:eastAsia="ko-KR"/>
        </w:rPr>
        <w:t xml:space="preserve">In this subsection, we list the set of radiated transmitter and receiver RF requirements by looking at the </w:t>
      </w:r>
      <w:r>
        <w:rPr>
          <w:lang w:val="en-US"/>
        </w:rPr>
        <w:t xml:space="preserve">the BS </w:t>
      </w:r>
      <w:r>
        <w:rPr>
          <w:lang w:val="en-US"/>
        </w:rPr>
        <w:fldChar w:fldCharType="begin"/>
      </w:r>
      <w:r>
        <w:rPr>
          <w:lang w:val="en-US"/>
        </w:rPr>
        <w:instrText xml:space="preserve"> REF _Ref118411434 \n \h </w:instrText>
      </w:r>
      <w:r>
        <w:rPr>
          <w:lang w:val="en-US"/>
        </w:rPr>
      </w:r>
      <w:r>
        <w:rPr>
          <w:lang w:val="en-US"/>
        </w:rPr>
        <w:fldChar w:fldCharType="separate"/>
      </w:r>
      <w:r>
        <w:rPr>
          <w:lang w:val="en-US"/>
        </w:rPr>
        <w:t>[5]</w:t>
      </w:r>
      <w:r>
        <w:rPr>
          <w:lang w:val="en-US"/>
        </w:rPr>
        <w:fldChar w:fldCharType="end"/>
      </w:r>
      <w:r>
        <w:rPr>
          <w:lang w:val="en-US"/>
        </w:rPr>
        <w:t xml:space="preserve"> and Repeater </w:t>
      </w:r>
      <w:r>
        <w:rPr>
          <w:lang w:val="en-US"/>
        </w:rPr>
        <w:fldChar w:fldCharType="begin"/>
      </w:r>
      <w:r>
        <w:rPr>
          <w:lang w:val="en-US"/>
        </w:rPr>
        <w:instrText xml:space="preserve"> REF _Ref118411449 \n \h </w:instrText>
      </w:r>
      <w:r>
        <w:rPr>
          <w:lang w:val="en-US"/>
        </w:rPr>
      </w:r>
      <w:r>
        <w:rPr>
          <w:lang w:val="en-US"/>
        </w:rPr>
        <w:fldChar w:fldCharType="separate"/>
      </w:r>
      <w:r>
        <w:rPr>
          <w:lang w:val="en-US"/>
        </w:rPr>
        <w:t>[6]</w:t>
      </w:r>
      <w:r>
        <w:rPr>
          <w:lang w:val="en-US"/>
        </w:rPr>
        <w:fldChar w:fldCharType="end"/>
      </w:r>
      <w:r>
        <w:rPr>
          <w:lang w:val="en-US"/>
        </w:rPr>
        <w:t xml:space="preserve"> specifications.</w:t>
      </w:r>
    </w:p>
    <w:p w14:paraId="5579137A" w14:textId="73D0A89E" w:rsidR="00631AF7" w:rsidRDefault="00631AF7" w:rsidP="00631AF7">
      <w:pPr>
        <w:tabs>
          <w:tab w:val="left" w:pos="7935"/>
        </w:tabs>
        <w:rPr>
          <w:rFonts w:eastAsia="Batang"/>
          <w:lang w:eastAsia="ko-KR"/>
        </w:rPr>
      </w:pPr>
      <w:r>
        <w:rPr>
          <w:rFonts w:eastAsia="Batang"/>
          <w:lang w:eastAsia="ko-KR"/>
        </w:rPr>
        <w:lastRenderedPageBreak/>
        <w:t xml:space="preserve">The requirements listed in </w:t>
      </w:r>
      <w:r w:rsidR="001A3704" w:rsidRPr="001A3704">
        <w:rPr>
          <w:rFonts w:eastAsia="Batang"/>
          <w:b/>
          <w:bCs/>
          <w:i/>
          <w:iCs/>
          <w:lang w:eastAsia="ko-KR"/>
        </w:rPr>
        <w:fldChar w:fldCharType="begin"/>
      </w:r>
      <w:r w:rsidR="001A3704" w:rsidRPr="001A3704">
        <w:rPr>
          <w:rFonts w:eastAsia="Batang"/>
          <w:b/>
          <w:bCs/>
          <w:i/>
          <w:iCs/>
          <w:lang w:eastAsia="ko-KR"/>
        </w:rPr>
        <w:instrText xml:space="preserve"> REF _Ref118376061 \h  \* MERGEFORMAT </w:instrText>
      </w:r>
      <w:r w:rsidR="001A3704" w:rsidRPr="001A3704">
        <w:rPr>
          <w:rFonts w:eastAsia="Batang"/>
          <w:b/>
          <w:bCs/>
          <w:i/>
          <w:iCs/>
          <w:lang w:eastAsia="ko-KR"/>
        </w:rPr>
      </w:r>
      <w:r w:rsidR="001A3704" w:rsidRPr="001A3704">
        <w:rPr>
          <w:rFonts w:eastAsia="Batang"/>
          <w:b/>
          <w:bCs/>
          <w:i/>
          <w:iCs/>
          <w:lang w:eastAsia="ko-KR"/>
        </w:rPr>
        <w:fldChar w:fldCharType="separate"/>
      </w:r>
      <w:r w:rsidR="001A3704" w:rsidRPr="001A3704">
        <w:rPr>
          <w:b/>
          <w:bCs/>
          <w:i/>
          <w:iCs/>
        </w:rPr>
        <w:t xml:space="preserve">Table </w:t>
      </w:r>
      <w:r w:rsidR="001A3704" w:rsidRPr="001A3704">
        <w:rPr>
          <w:b/>
          <w:bCs/>
          <w:i/>
          <w:iCs/>
          <w:noProof/>
        </w:rPr>
        <w:t>3</w:t>
      </w:r>
      <w:r w:rsidR="001A3704" w:rsidRPr="001A3704">
        <w:rPr>
          <w:rFonts w:eastAsia="Batang"/>
          <w:b/>
          <w:bCs/>
          <w:i/>
          <w:iCs/>
          <w:lang w:eastAsia="ko-KR"/>
        </w:rPr>
        <w:fldChar w:fldCharType="end"/>
      </w:r>
      <w:r>
        <w:rPr>
          <w:rFonts w:eastAsia="Batang"/>
          <w:lang w:eastAsia="ko-KR"/>
        </w:rPr>
        <w:fldChar w:fldCharType="begin"/>
      </w:r>
      <w:r>
        <w:rPr>
          <w:rFonts w:eastAsia="Batang"/>
          <w:lang w:eastAsia="ko-KR"/>
        </w:rPr>
        <w:instrText xml:space="preserve"> REF _Ref118375636 \h </w:instrText>
      </w:r>
      <w:r>
        <w:rPr>
          <w:rFonts w:eastAsia="Batang"/>
          <w:lang w:eastAsia="ko-KR"/>
        </w:rPr>
      </w:r>
      <w:r w:rsidR="00FC0EAD">
        <w:rPr>
          <w:rFonts w:eastAsia="Batang"/>
          <w:lang w:eastAsia="ko-KR"/>
        </w:rPr>
        <w:fldChar w:fldCharType="separate"/>
      </w:r>
      <w:r>
        <w:rPr>
          <w:rFonts w:eastAsia="Batang"/>
          <w:lang w:eastAsia="ko-KR"/>
        </w:rPr>
        <w:fldChar w:fldCharType="end"/>
      </w:r>
      <w:r>
        <w:rPr>
          <w:rFonts w:eastAsia="Batang"/>
          <w:lang w:eastAsia="ko-KR"/>
        </w:rPr>
        <w:t xml:space="preserve"> can be considered as the </w:t>
      </w:r>
      <w:r>
        <w:rPr>
          <w:rFonts w:eastAsia="Batang"/>
          <w:b/>
          <w:bCs/>
          <w:lang w:eastAsia="ko-KR"/>
        </w:rPr>
        <w:t>radiated</w:t>
      </w:r>
      <w:r w:rsidRPr="00D8656C">
        <w:rPr>
          <w:rFonts w:eastAsia="Batang"/>
          <w:b/>
          <w:bCs/>
          <w:lang w:eastAsia="ko-KR"/>
        </w:rPr>
        <w:t xml:space="preserve"> NCR transmitter</w:t>
      </w:r>
      <w:r>
        <w:rPr>
          <w:rFonts w:eastAsia="Batang"/>
          <w:lang w:eastAsia="ko-KR"/>
        </w:rPr>
        <w:t xml:space="preserve"> requirements.</w:t>
      </w:r>
    </w:p>
    <w:tbl>
      <w:tblPr>
        <w:tblStyle w:val="TableGrid"/>
        <w:tblW w:w="9776" w:type="dxa"/>
        <w:tblLook w:val="04A0" w:firstRow="1" w:lastRow="0" w:firstColumn="1" w:lastColumn="0" w:noHBand="0" w:noVBand="1"/>
      </w:tblPr>
      <w:tblGrid>
        <w:gridCol w:w="2405"/>
        <w:gridCol w:w="5670"/>
        <w:gridCol w:w="1701"/>
      </w:tblGrid>
      <w:tr w:rsidR="00F47F5E" w14:paraId="368B529E" w14:textId="77777777" w:rsidTr="00CE51B4">
        <w:tc>
          <w:tcPr>
            <w:tcW w:w="2405" w:type="dxa"/>
          </w:tcPr>
          <w:p w14:paraId="20ED099C" w14:textId="77777777" w:rsidR="00631AF7" w:rsidRDefault="00631AF7" w:rsidP="00980853">
            <w:pPr>
              <w:tabs>
                <w:tab w:val="left" w:pos="7935"/>
              </w:tabs>
              <w:jc w:val="center"/>
              <w:rPr>
                <w:rFonts w:eastAsia="Batang"/>
                <w:lang w:eastAsia="ko-KR"/>
              </w:rPr>
            </w:pPr>
            <w:r>
              <w:rPr>
                <w:rFonts w:eastAsia="Batang"/>
                <w:lang w:eastAsia="ko-KR"/>
              </w:rPr>
              <w:t>Conducted Tx RF requirement</w:t>
            </w:r>
          </w:p>
        </w:tc>
        <w:tc>
          <w:tcPr>
            <w:tcW w:w="5670" w:type="dxa"/>
          </w:tcPr>
          <w:p w14:paraId="40967ACA" w14:textId="77777777" w:rsidR="00631AF7" w:rsidRDefault="00631AF7" w:rsidP="00980853">
            <w:pPr>
              <w:tabs>
                <w:tab w:val="left" w:pos="7935"/>
              </w:tabs>
              <w:jc w:val="center"/>
              <w:rPr>
                <w:rFonts w:eastAsia="Batang"/>
                <w:lang w:eastAsia="ko-KR"/>
              </w:rPr>
            </w:pPr>
            <w:r>
              <w:rPr>
                <w:rFonts w:eastAsia="Batang"/>
                <w:lang w:eastAsia="ko-KR"/>
              </w:rPr>
              <w:t>Description</w:t>
            </w:r>
          </w:p>
        </w:tc>
        <w:tc>
          <w:tcPr>
            <w:tcW w:w="1701" w:type="dxa"/>
          </w:tcPr>
          <w:p w14:paraId="67F17E68" w14:textId="77777777" w:rsidR="00631AF7" w:rsidRDefault="00631AF7" w:rsidP="00980853">
            <w:pPr>
              <w:tabs>
                <w:tab w:val="left" w:pos="7935"/>
              </w:tabs>
              <w:jc w:val="center"/>
              <w:rPr>
                <w:rFonts w:eastAsia="Batang"/>
                <w:lang w:eastAsia="ko-KR"/>
              </w:rPr>
            </w:pPr>
            <w:r>
              <w:rPr>
                <w:rFonts w:eastAsia="Batang"/>
                <w:lang w:eastAsia="ko-KR"/>
              </w:rPr>
              <w:t>Applicable types</w:t>
            </w:r>
          </w:p>
        </w:tc>
      </w:tr>
      <w:tr w:rsidR="00F47F5E" w14:paraId="6AA38E26" w14:textId="77777777" w:rsidTr="00CE51B4">
        <w:tc>
          <w:tcPr>
            <w:tcW w:w="2405" w:type="dxa"/>
          </w:tcPr>
          <w:p w14:paraId="15DF7ABC" w14:textId="16D598F5" w:rsidR="00ED3EB0" w:rsidRDefault="00ED3EB0" w:rsidP="00ED3EB0">
            <w:pPr>
              <w:tabs>
                <w:tab w:val="left" w:pos="7935"/>
              </w:tabs>
              <w:rPr>
                <w:rFonts w:eastAsia="Batang"/>
                <w:lang w:eastAsia="ko-KR"/>
              </w:rPr>
            </w:pPr>
            <w:r>
              <w:rPr>
                <w:rFonts w:eastAsia="Batang"/>
                <w:lang w:eastAsia="ko-KR"/>
              </w:rPr>
              <w:t>Radiated transmitter power</w:t>
            </w:r>
          </w:p>
        </w:tc>
        <w:tc>
          <w:tcPr>
            <w:tcW w:w="5670" w:type="dxa"/>
          </w:tcPr>
          <w:p w14:paraId="39743811" w14:textId="6DC7DD39" w:rsidR="00ED3EB0" w:rsidRDefault="001C6BE0" w:rsidP="001C6BE0">
            <w:pPr>
              <w:tabs>
                <w:tab w:val="left" w:pos="7935"/>
              </w:tabs>
              <w:rPr>
                <w:rFonts w:eastAsia="Batang"/>
                <w:lang w:eastAsia="ko-KR"/>
              </w:rPr>
            </w:pPr>
            <w:r w:rsidRPr="001C6BE0">
              <w:rPr>
                <w:rFonts w:eastAsia="Batang"/>
                <w:lang w:eastAsia="ko-KR"/>
              </w:rPr>
              <w:t>Radiated transmit power is defined as the EIRP level for a declared beam at a</w:t>
            </w:r>
            <w:r>
              <w:rPr>
                <w:rFonts w:eastAsia="Batang"/>
                <w:lang w:eastAsia="ko-KR"/>
              </w:rPr>
              <w:t xml:space="preserve"> </w:t>
            </w:r>
            <w:r w:rsidRPr="001C6BE0">
              <w:rPr>
                <w:rFonts w:eastAsia="Batang"/>
                <w:lang w:eastAsia="ko-KR"/>
              </w:rPr>
              <w:t>specific beam peak direction</w:t>
            </w:r>
          </w:p>
        </w:tc>
        <w:tc>
          <w:tcPr>
            <w:tcW w:w="1701" w:type="dxa"/>
          </w:tcPr>
          <w:p w14:paraId="3A97BFBD" w14:textId="67DFD76D" w:rsidR="00FF019E" w:rsidRDefault="00FF019E" w:rsidP="00ED3EB0">
            <w:pPr>
              <w:tabs>
                <w:tab w:val="left" w:pos="7935"/>
              </w:tabs>
              <w:rPr>
                <w:rFonts w:eastAsia="Batang"/>
                <w:lang w:eastAsia="ko-KR"/>
              </w:rPr>
            </w:pPr>
            <w:r w:rsidRPr="0090269F">
              <w:rPr>
                <w:rFonts w:eastAsia="Batang"/>
                <w:highlight w:val="green"/>
                <w:lang w:eastAsia="ko-KR"/>
              </w:rPr>
              <w:t>Already specified in Rel.1</w:t>
            </w:r>
            <w:r w:rsidRPr="00894E52">
              <w:rPr>
                <w:rFonts w:eastAsia="Batang"/>
                <w:highlight w:val="green"/>
                <w:lang w:eastAsia="ko-KR"/>
              </w:rPr>
              <w:t>7 for Type 2-O</w:t>
            </w:r>
            <w:r w:rsidR="00894E52">
              <w:rPr>
                <w:rFonts w:eastAsia="Batang"/>
                <w:lang w:eastAsia="ko-KR"/>
              </w:rPr>
              <w:br/>
            </w:r>
            <w:r w:rsidR="00894E52" w:rsidRPr="006E468C">
              <w:rPr>
                <w:rFonts w:eastAsia="Batang"/>
                <w:highlight w:val="yellow"/>
                <w:lang w:eastAsia="ko-KR"/>
              </w:rPr>
              <w:t xml:space="preserve">Need to specify for </w:t>
            </w:r>
            <w:r w:rsidR="00894E52" w:rsidRPr="00894E52">
              <w:rPr>
                <w:rFonts w:eastAsia="Batang"/>
                <w:highlight w:val="yellow"/>
                <w:lang w:eastAsia="ko-KR"/>
              </w:rPr>
              <w:t>Type 1-H and 1-O</w:t>
            </w:r>
          </w:p>
        </w:tc>
      </w:tr>
      <w:tr w:rsidR="00F47F5E" w14:paraId="69D8906D" w14:textId="77777777" w:rsidTr="00CE51B4">
        <w:tc>
          <w:tcPr>
            <w:tcW w:w="2405" w:type="dxa"/>
          </w:tcPr>
          <w:p w14:paraId="70383950" w14:textId="764412FF" w:rsidR="00634C2C" w:rsidRDefault="00634C2C" w:rsidP="00ED3EB0">
            <w:pPr>
              <w:tabs>
                <w:tab w:val="left" w:pos="7935"/>
              </w:tabs>
              <w:rPr>
                <w:rFonts w:eastAsia="Batang"/>
                <w:lang w:eastAsia="ko-KR"/>
              </w:rPr>
            </w:pPr>
            <w:r>
              <w:rPr>
                <w:rFonts w:eastAsia="Batang"/>
                <w:lang w:eastAsia="ko-KR"/>
              </w:rPr>
              <w:t>OTA base station output power</w:t>
            </w:r>
          </w:p>
        </w:tc>
        <w:tc>
          <w:tcPr>
            <w:tcW w:w="5670" w:type="dxa"/>
          </w:tcPr>
          <w:p w14:paraId="37FBB616" w14:textId="7EA44D4E" w:rsidR="00634C2C" w:rsidRDefault="00124029" w:rsidP="00124029">
            <w:pPr>
              <w:tabs>
                <w:tab w:val="left" w:pos="7935"/>
              </w:tabs>
              <w:rPr>
                <w:rFonts w:eastAsia="Batang"/>
                <w:lang w:eastAsia="ko-KR"/>
              </w:rPr>
            </w:pPr>
            <w:r w:rsidRPr="00124029">
              <w:rPr>
                <w:rFonts w:eastAsia="Batang"/>
                <w:lang w:eastAsia="ko-KR"/>
              </w:rPr>
              <w:t>OTA BS output power is declared as the TRP radiated requirement, with the output power accuracy requirement</w:t>
            </w:r>
            <w:r>
              <w:rPr>
                <w:rFonts w:eastAsia="Batang"/>
                <w:lang w:eastAsia="ko-KR"/>
              </w:rPr>
              <w:t xml:space="preserve"> </w:t>
            </w:r>
            <w:r w:rsidRPr="00124029">
              <w:rPr>
                <w:rFonts w:eastAsia="Batang"/>
                <w:lang w:eastAsia="ko-KR"/>
              </w:rPr>
              <w:t>defined at the RIB during the transmitter ON period.</w:t>
            </w:r>
          </w:p>
        </w:tc>
        <w:tc>
          <w:tcPr>
            <w:tcW w:w="1701" w:type="dxa"/>
          </w:tcPr>
          <w:p w14:paraId="4E8545EE" w14:textId="431F1CAC" w:rsidR="00634C2C" w:rsidRDefault="00EE69CC" w:rsidP="00ED3EB0">
            <w:pPr>
              <w:tabs>
                <w:tab w:val="left" w:pos="7935"/>
              </w:tabs>
              <w:rPr>
                <w:rFonts w:eastAsia="Batang"/>
                <w:lang w:eastAsia="ko-KR"/>
              </w:rPr>
            </w:pPr>
            <w:r w:rsidRPr="0090269F">
              <w:rPr>
                <w:rFonts w:eastAsia="Batang"/>
                <w:highlight w:val="green"/>
                <w:lang w:eastAsia="ko-KR"/>
              </w:rPr>
              <w:t>Already specified in Rel.1</w:t>
            </w:r>
            <w:r w:rsidRPr="00894E52">
              <w:rPr>
                <w:rFonts w:eastAsia="Batang"/>
                <w:highlight w:val="green"/>
                <w:lang w:eastAsia="ko-KR"/>
              </w:rPr>
              <w:t>7 for Type 2-O</w:t>
            </w:r>
            <w:r>
              <w:rPr>
                <w:rFonts w:eastAsia="Batang"/>
                <w:lang w:eastAsia="ko-KR"/>
              </w:rPr>
              <w:br/>
            </w:r>
            <w:r w:rsidRPr="006E468C">
              <w:rPr>
                <w:rFonts w:eastAsia="Batang"/>
                <w:highlight w:val="yellow"/>
                <w:lang w:eastAsia="ko-KR"/>
              </w:rPr>
              <w:t xml:space="preserve">Need to specify </w:t>
            </w:r>
            <w:r w:rsidRPr="005B3830">
              <w:rPr>
                <w:rFonts w:eastAsia="Batang"/>
                <w:highlight w:val="yellow"/>
                <w:lang w:eastAsia="ko-KR"/>
              </w:rPr>
              <w:t xml:space="preserve">for </w:t>
            </w:r>
            <w:r w:rsidR="005B3830" w:rsidRPr="005B3830">
              <w:rPr>
                <w:rFonts w:eastAsia="Batang"/>
                <w:highlight w:val="yellow"/>
                <w:lang w:eastAsia="ko-KR"/>
              </w:rPr>
              <w:t xml:space="preserve">both </w:t>
            </w:r>
            <w:r w:rsidRPr="005B3830">
              <w:rPr>
                <w:rFonts w:eastAsia="Batang"/>
                <w:highlight w:val="yellow"/>
                <w:lang w:eastAsia="ko-KR"/>
              </w:rPr>
              <w:t>Type 1-O</w:t>
            </w:r>
            <w:r w:rsidR="005B3830" w:rsidRPr="005B3830">
              <w:rPr>
                <w:rFonts w:eastAsia="Batang"/>
                <w:highlight w:val="yellow"/>
                <w:lang w:eastAsia="ko-KR"/>
              </w:rPr>
              <w:t xml:space="preserve"> and Type </w:t>
            </w:r>
            <w:r w:rsidR="005B3830" w:rsidRPr="00894E52">
              <w:rPr>
                <w:rFonts w:eastAsia="Batang"/>
                <w:highlight w:val="yellow"/>
                <w:lang w:eastAsia="ko-KR"/>
              </w:rPr>
              <w:t>1</w:t>
            </w:r>
            <w:r w:rsidR="005B3830" w:rsidRPr="005B3830">
              <w:rPr>
                <w:rFonts w:eastAsia="Batang"/>
                <w:highlight w:val="yellow"/>
                <w:lang w:eastAsia="ko-KR"/>
              </w:rPr>
              <w:t>-H</w:t>
            </w:r>
          </w:p>
        </w:tc>
      </w:tr>
      <w:tr w:rsidR="00F47F5E" w14:paraId="1B13A24F" w14:textId="77777777" w:rsidTr="00CE51B4">
        <w:tc>
          <w:tcPr>
            <w:tcW w:w="2405" w:type="dxa"/>
          </w:tcPr>
          <w:p w14:paraId="35AE3D82" w14:textId="270C87B2" w:rsidR="005B64C4" w:rsidRDefault="005B64C4" w:rsidP="005B64C4">
            <w:pPr>
              <w:tabs>
                <w:tab w:val="left" w:pos="7935"/>
              </w:tabs>
              <w:rPr>
                <w:rFonts w:eastAsia="Batang"/>
                <w:lang w:eastAsia="ko-KR"/>
              </w:rPr>
            </w:pPr>
            <w:r>
              <w:rPr>
                <w:rFonts w:eastAsia="Batang"/>
                <w:lang w:eastAsia="ko-KR"/>
              </w:rPr>
              <w:t>OTA o</w:t>
            </w:r>
            <w:r w:rsidRPr="00395C96">
              <w:rPr>
                <w:rFonts w:eastAsia="Batang"/>
                <w:lang w:eastAsia="ko-KR"/>
              </w:rPr>
              <w:t>utput power dynamics</w:t>
            </w:r>
          </w:p>
          <w:p w14:paraId="0C83712F" w14:textId="77777777" w:rsidR="005B64C4" w:rsidRDefault="005B64C4" w:rsidP="005B64C4">
            <w:pPr>
              <w:pStyle w:val="ListParagraph"/>
              <w:numPr>
                <w:ilvl w:val="0"/>
                <w:numId w:val="24"/>
              </w:numPr>
              <w:tabs>
                <w:tab w:val="left" w:pos="7935"/>
              </w:tabs>
              <w:rPr>
                <w:rFonts w:eastAsia="Batang"/>
                <w:lang w:eastAsia="ko-KR"/>
              </w:rPr>
            </w:pPr>
            <w:r w:rsidRPr="006F0630">
              <w:rPr>
                <w:rFonts w:eastAsia="Batang"/>
                <w:lang w:eastAsia="ko-KR"/>
              </w:rPr>
              <w:t>OTA RE power control dynamic range</w:t>
            </w:r>
          </w:p>
          <w:p w14:paraId="19ED5463" w14:textId="3882E99C" w:rsidR="005B64C4" w:rsidRPr="0021183B" w:rsidRDefault="005B64C4" w:rsidP="005B64C4">
            <w:pPr>
              <w:pStyle w:val="ListParagraph"/>
              <w:numPr>
                <w:ilvl w:val="0"/>
                <w:numId w:val="24"/>
              </w:numPr>
              <w:tabs>
                <w:tab w:val="left" w:pos="7935"/>
              </w:tabs>
              <w:rPr>
                <w:rFonts w:eastAsia="Batang"/>
                <w:lang w:eastAsia="ko-KR"/>
              </w:rPr>
            </w:pPr>
            <w:r w:rsidRPr="006F0630">
              <w:rPr>
                <w:rFonts w:eastAsia="Batang"/>
                <w:lang w:eastAsia="ko-KR"/>
              </w:rPr>
              <w:t>OTA total power dynamic range</w:t>
            </w:r>
          </w:p>
        </w:tc>
        <w:tc>
          <w:tcPr>
            <w:tcW w:w="5670" w:type="dxa"/>
          </w:tcPr>
          <w:p w14:paraId="1266BDAA" w14:textId="77777777" w:rsidR="005B64C4" w:rsidRDefault="005B64C4" w:rsidP="005B64C4">
            <w:pPr>
              <w:tabs>
                <w:tab w:val="left" w:pos="7935"/>
              </w:tabs>
              <w:rPr>
                <w:rFonts w:eastAsia="Batang"/>
                <w:lang w:eastAsia="ko-KR"/>
              </w:rPr>
            </w:pPr>
            <w:r>
              <w:rPr>
                <w:rFonts w:eastAsia="Batang"/>
                <w:lang w:eastAsia="ko-KR"/>
              </w:rPr>
              <w:t xml:space="preserve">The requirements are applied during transmitter ON period. </w:t>
            </w:r>
            <w:r w:rsidRPr="009C678F">
              <w:rPr>
                <w:rFonts w:eastAsia="Batang"/>
                <w:lang w:eastAsia="ko-KR"/>
              </w:rPr>
              <w:t>Transmitted signal quality shall be maintained for the output power dynamics requirements</w:t>
            </w:r>
            <w:r>
              <w:rPr>
                <w:rFonts w:eastAsia="Batang"/>
                <w:lang w:eastAsia="ko-KR"/>
              </w:rPr>
              <w:t>.</w:t>
            </w:r>
          </w:p>
          <w:p w14:paraId="6AB5E5E6" w14:textId="77777777" w:rsidR="005B64C4" w:rsidRDefault="005B64C4" w:rsidP="005B64C4">
            <w:pPr>
              <w:pStyle w:val="ListParagraph"/>
              <w:numPr>
                <w:ilvl w:val="0"/>
                <w:numId w:val="40"/>
              </w:numPr>
              <w:tabs>
                <w:tab w:val="left" w:pos="7935"/>
              </w:tabs>
              <w:rPr>
                <w:rFonts w:eastAsia="Batang"/>
                <w:lang w:eastAsia="ko-KR"/>
              </w:rPr>
            </w:pPr>
            <w:r w:rsidRPr="008E319D">
              <w:rPr>
                <w:rFonts w:eastAsia="Batang"/>
                <w:lang w:eastAsia="ko-KR"/>
              </w:rPr>
              <w:t>The OTA RE power control dynamic range is the difference between the power of an RE and the average RE power for a BS at maximum output power (</w:t>
            </w:r>
            <w:proofErr w:type="spellStart"/>
            <w:r w:rsidRPr="008E319D">
              <w:rPr>
                <w:rFonts w:eastAsia="Batang"/>
                <w:lang w:eastAsia="ko-KR"/>
              </w:rPr>
              <w:t>P</w:t>
            </w:r>
            <w:r w:rsidRPr="008E319D">
              <w:rPr>
                <w:rFonts w:eastAsia="Batang"/>
                <w:vertAlign w:val="subscript"/>
                <w:lang w:eastAsia="ko-KR"/>
              </w:rPr>
              <w:t>max,c,EIRP</w:t>
            </w:r>
            <w:proofErr w:type="spellEnd"/>
            <w:r w:rsidRPr="008E319D">
              <w:rPr>
                <w:rFonts w:eastAsia="Batang"/>
                <w:lang w:eastAsia="ko-KR"/>
              </w:rPr>
              <w:t>) for a specified reference condition</w:t>
            </w:r>
            <w:r>
              <w:rPr>
                <w:rFonts w:eastAsia="Batang"/>
                <w:lang w:eastAsia="ko-KR"/>
              </w:rPr>
              <w:t>.</w:t>
            </w:r>
          </w:p>
          <w:p w14:paraId="40CB1D67" w14:textId="567DBA59" w:rsidR="005B64C4" w:rsidRPr="0045615F" w:rsidRDefault="005B64C4" w:rsidP="005B64C4">
            <w:pPr>
              <w:pStyle w:val="ListParagraph"/>
              <w:numPr>
                <w:ilvl w:val="0"/>
                <w:numId w:val="40"/>
              </w:numPr>
              <w:tabs>
                <w:tab w:val="left" w:pos="7935"/>
              </w:tabs>
              <w:rPr>
                <w:rFonts w:eastAsia="Batang"/>
                <w:lang w:eastAsia="ko-KR"/>
              </w:rPr>
            </w:pPr>
            <w:r w:rsidRPr="00FA22BD">
              <w:rPr>
                <w:rFonts w:eastAsia="Batang"/>
                <w:lang w:eastAsia="ko-KR"/>
              </w:rPr>
              <w:t>The OTA total power dynamic range is the difference between the maximum and the minimum transmit power of an</w:t>
            </w:r>
            <w:r>
              <w:rPr>
                <w:rFonts w:eastAsia="Batang"/>
                <w:lang w:eastAsia="ko-KR"/>
              </w:rPr>
              <w:t xml:space="preserve"> </w:t>
            </w:r>
            <w:r w:rsidRPr="00FA22BD">
              <w:rPr>
                <w:rFonts w:eastAsia="Batang"/>
                <w:lang w:eastAsia="ko-KR"/>
              </w:rPr>
              <w:t>OFDM symbol for a specified reference condition</w:t>
            </w:r>
          </w:p>
        </w:tc>
        <w:tc>
          <w:tcPr>
            <w:tcW w:w="1701" w:type="dxa"/>
          </w:tcPr>
          <w:p w14:paraId="4B33BE2D" w14:textId="16C04BF9" w:rsidR="005B64C4" w:rsidRDefault="005B64C4" w:rsidP="005B64C4">
            <w:pPr>
              <w:tabs>
                <w:tab w:val="left" w:pos="7935"/>
              </w:tabs>
              <w:rPr>
                <w:rFonts w:eastAsia="Batang"/>
                <w:lang w:eastAsia="ko-KR"/>
              </w:rPr>
            </w:pPr>
            <w:r w:rsidRPr="005B3830">
              <w:rPr>
                <w:rFonts w:eastAsia="Batang"/>
                <w:highlight w:val="yellow"/>
                <w:lang w:eastAsia="ko-KR"/>
              </w:rPr>
              <w:t>Need to specify for Type 1-O</w:t>
            </w:r>
            <w:r w:rsidR="005B3830" w:rsidRPr="005B3830">
              <w:rPr>
                <w:rFonts w:eastAsia="Batang"/>
                <w:highlight w:val="yellow"/>
                <w:lang w:eastAsia="ko-KR"/>
              </w:rPr>
              <w:t>, Type 2-O</w:t>
            </w:r>
          </w:p>
        </w:tc>
      </w:tr>
      <w:tr w:rsidR="00F47F5E" w14:paraId="72AF67C4" w14:textId="77777777" w:rsidTr="00CE51B4">
        <w:tc>
          <w:tcPr>
            <w:tcW w:w="2405" w:type="dxa"/>
          </w:tcPr>
          <w:p w14:paraId="4B94B111" w14:textId="77777777" w:rsidR="005B64C4" w:rsidRDefault="005B64C4" w:rsidP="005B64C4">
            <w:pPr>
              <w:tabs>
                <w:tab w:val="left" w:pos="7935"/>
              </w:tabs>
              <w:rPr>
                <w:rFonts w:eastAsia="Batang"/>
                <w:lang w:eastAsia="ko-KR"/>
              </w:rPr>
            </w:pPr>
            <w:r>
              <w:rPr>
                <w:rFonts w:eastAsia="Batang"/>
                <w:lang w:eastAsia="ko-KR"/>
              </w:rPr>
              <w:t>OTA transmitter ON/OFF power</w:t>
            </w:r>
          </w:p>
          <w:p w14:paraId="6255F847" w14:textId="77777777" w:rsidR="005B64C4" w:rsidRDefault="005B64C4" w:rsidP="005B64C4">
            <w:pPr>
              <w:pStyle w:val="ListParagraph"/>
              <w:numPr>
                <w:ilvl w:val="0"/>
                <w:numId w:val="27"/>
              </w:numPr>
              <w:tabs>
                <w:tab w:val="left" w:pos="7935"/>
              </w:tabs>
              <w:rPr>
                <w:rFonts w:eastAsia="Batang"/>
                <w:lang w:eastAsia="ko-KR"/>
              </w:rPr>
            </w:pPr>
            <w:r w:rsidRPr="0046683F">
              <w:rPr>
                <w:rFonts w:eastAsia="Batang"/>
                <w:lang w:eastAsia="ko-KR"/>
              </w:rPr>
              <w:t>OTA transmitter OFF power</w:t>
            </w:r>
          </w:p>
          <w:p w14:paraId="30ECBDBA" w14:textId="58FA5F38" w:rsidR="005B64C4" w:rsidRPr="00207D6E" w:rsidRDefault="005B64C4" w:rsidP="005B64C4">
            <w:pPr>
              <w:pStyle w:val="ListParagraph"/>
              <w:numPr>
                <w:ilvl w:val="0"/>
                <w:numId w:val="27"/>
              </w:numPr>
              <w:tabs>
                <w:tab w:val="left" w:pos="7935"/>
              </w:tabs>
              <w:rPr>
                <w:rFonts w:eastAsia="Batang"/>
                <w:lang w:eastAsia="ko-KR"/>
              </w:rPr>
            </w:pPr>
            <w:r w:rsidRPr="0046683F">
              <w:rPr>
                <w:rFonts w:eastAsia="Batang"/>
                <w:lang w:eastAsia="ko-KR"/>
              </w:rPr>
              <w:t>OTA transient period</w:t>
            </w:r>
          </w:p>
        </w:tc>
        <w:tc>
          <w:tcPr>
            <w:tcW w:w="5670" w:type="dxa"/>
          </w:tcPr>
          <w:p w14:paraId="053762CA" w14:textId="77777777" w:rsidR="005B64C4" w:rsidRDefault="005B64C4" w:rsidP="005B64C4">
            <w:pPr>
              <w:tabs>
                <w:tab w:val="left" w:pos="7935"/>
              </w:tabs>
              <w:rPr>
                <w:rFonts w:eastAsia="Batang"/>
                <w:lang w:eastAsia="ko-KR"/>
              </w:rPr>
            </w:pPr>
          </w:p>
        </w:tc>
        <w:tc>
          <w:tcPr>
            <w:tcW w:w="1701" w:type="dxa"/>
          </w:tcPr>
          <w:p w14:paraId="38D5872C" w14:textId="514D7B8C" w:rsidR="005B64C4" w:rsidRDefault="005B64C4" w:rsidP="005B64C4">
            <w:pPr>
              <w:tabs>
                <w:tab w:val="left" w:pos="7935"/>
              </w:tabs>
              <w:rPr>
                <w:rFonts w:eastAsia="Batang"/>
                <w:lang w:eastAsia="ko-KR"/>
              </w:rPr>
            </w:pPr>
            <w:r w:rsidRPr="0090269F">
              <w:rPr>
                <w:rFonts w:eastAsia="Batang"/>
                <w:highlight w:val="green"/>
                <w:lang w:eastAsia="ko-KR"/>
              </w:rPr>
              <w:t>Already specified in Rel.1</w:t>
            </w:r>
            <w:r w:rsidRPr="00894E52">
              <w:rPr>
                <w:rFonts w:eastAsia="Batang"/>
                <w:highlight w:val="green"/>
                <w:lang w:eastAsia="ko-KR"/>
              </w:rPr>
              <w:t>7 for Type 2-O</w:t>
            </w:r>
            <w:r>
              <w:rPr>
                <w:rFonts w:eastAsia="Batang"/>
                <w:lang w:eastAsia="ko-KR"/>
              </w:rPr>
              <w:br/>
            </w:r>
            <w:r w:rsidRPr="006E468C">
              <w:rPr>
                <w:rFonts w:eastAsia="Batang"/>
                <w:highlight w:val="yellow"/>
                <w:lang w:eastAsia="ko-KR"/>
              </w:rPr>
              <w:t xml:space="preserve">Need to specify for </w:t>
            </w:r>
            <w:r w:rsidRPr="00894E52">
              <w:rPr>
                <w:rFonts w:eastAsia="Batang"/>
                <w:highlight w:val="yellow"/>
                <w:lang w:eastAsia="ko-KR"/>
              </w:rPr>
              <w:t>Type 1-O</w:t>
            </w:r>
          </w:p>
        </w:tc>
      </w:tr>
      <w:tr w:rsidR="00F47F5E" w14:paraId="08BB1E1E" w14:textId="77777777" w:rsidTr="00CE51B4">
        <w:tc>
          <w:tcPr>
            <w:tcW w:w="2405" w:type="dxa"/>
          </w:tcPr>
          <w:p w14:paraId="5B4681FF" w14:textId="4A8F2B86" w:rsidR="005B64C4" w:rsidRDefault="005B64C4" w:rsidP="005B64C4">
            <w:pPr>
              <w:tabs>
                <w:tab w:val="left" w:pos="7935"/>
              </w:tabs>
              <w:rPr>
                <w:lang w:val="en-US"/>
              </w:rPr>
            </w:pPr>
            <w:r>
              <w:rPr>
                <w:lang w:val="en-US"/>
              </w:rPr>
              <w:t>OTA transmitted signal quality:</w:t>
            </w:r>
          </w:p>
          <w:p w14:paraId="62CF706E" w14:textId="2CB450DD" w:rsidR="005B64C4" w:rsidRDefault="005B64C4" w:rsidP="005B64C4">
            <w:pPr>
              <w:pStyle w:val="ListParagraph"/>
              <w:numPr>
                <w:ilvl w:val="0"/>
                <w:numId w:val="33"/>
              </w:numPr>
              <w:tabs>
                <w:tab w:val="left" w:pos="7935"/>
              </w:tabs>
              <w:rPr>
                <w:rFonts w:eastAsia="Batang"/>
                <w:lang w:eastAsia="ko-KR"/>
              </w:rPr>
            </w:pPr>
            <w:r w:rsidRPr="00F17FA4">
              <w:rPr>
                <w:rFonts w:eastAsia="Batang"/>
                <w:lang w:eastAsia="ko-KR"/>
              </w:rPr>
              <w:t xml:space="preserve">OTA frequency </w:t>
            </w:r>
            <w:r w:rsidRPr="000B1655">
              <w:rPr>
                <w:rFonts w:eastAsia="Batang"/>
                <w:lang w:eastAsia="ko-KR"/>
              </w:rPr>
              <w:t>error</w:t>
            </w:r>
            <w:r w:rsidR="00F47F5E" w:rsidRPr="000B1655">
              <w:rPr>
                <w:rFonts w:eastAsia="Batang"/>
                <w:b/>
                <w:bCs/>
                <w:lang w:eastAsia="ko-KR"/>
              </w:rPr>
              <w:t xml:space="preserve"> </w:t>
            </w:r>
          </w:p>
          <w:p w14:paraId="52177E19" w14:textId="49EEA226" w:rsidR="005B64C4" w:rsidRPr="00F17FA4" w:rsidRDefault="005B64C4" w:rsidP="005B64C4">
            <w:pPr>
              <w:pStyle w:val="ListParagraph"/>
              <w:numPr>
                <w:ilvl w:val="0"/>
                <w:numId w:val="33"/>
              </w:numPr>
              <w:tabs>
                <w:tab w:val="left" w:pos="7935"/>
              </w:tabs>
              <w:rPr>
                <w:rFonts w:eastAsia="Batang"/>
                <w:lang w:eastAsia="ko-KR"/>
              </w:rPr>
            </w:pPr>
            <w:r w:rsidRPr="00F17FA4">
              <w:rPr>
                <w:rFonts w:eastAsia="Batang"/>
                <w:lang w:eastAsia="ko-KR"/>
              </w:rPr>
              <w:t>OTA modulation quality</w:t>
            </w:r>
          </w:p>
          <w:p w14:paraId="6A8C092E" w14:textId="6159EE4A" w:rsidR="005B64C4" w:rsidRPr="00925C01" w:rsidRDefault="005B64C4" w:rsidP="005B64C4">
            <w:pPr>
              <w:pStyle w:val="ListParagraph"/>
              <w:numPr>
                <w:ilvl w:val="0"/>
                <w:numId w:val="33"/>
              </w:numPr>
              <w:tabs>
                <w:tab w:val="left" w:pos="7935"/>
              </w:tabs>
              <w:rPr>
                <w:rFonts w:eastAsia="Batang"/>
                <w:lang w:eastAsia="ko-KR"/>
              </w:rPr>
            </w:pPr>
            <w:r>
              <w:rPr>
                <w:rFonts w:eastAsia="Batang"/>
                <w:lang w:eastAsia="ko-KR"/>
              </w:rPr>
              <w:t>OTA time alignment error</w:t>
            </w:r>
          </w:p>
        </w:tc>
        <w:tc>
          <w:tcPr>
            <w:tcW w:w="5670" w:type="dxa"/>
          </w:tcPr>
          <w:p w14:paraId="7236B804" w14:textId="77777777" w:rsidR="005B64C4" w:rsidRDefault="005B64C4" w:rsidP="005B64C4">
            <w:pPr>
              <w:pStyle w:val="ListParagraph"/>
              <w:numPr>
                <w:ilvl w:val="0"/>
                <w:numId w:val="41"/>
              </w:numPr>
              <w:tabs>
                <w:tab w:val="left" w:pos="7935"/>
              </w:tabs>
              <w:rPr>
                <w:rFonts w:eastAsia="Batang"/>
                <w:lang w:eastAsia="ko-KR"/>
              </w:rPr>
            </w:pPr>
            <w:r w:rsidRPr="00851741">
              <w:rPr>
                <w:rFonts w:eastAsia="Batang"/>
                <w:lang w:eastAsia="ko-KR"/>
              </w:rPr>
              <w:t>OTA frequency error is the measure of the difference between the actual BS transmit frequency and the assigned</w:t>
            </w:r>
            <w:r>
              <w:rPr>
                <w:rFonts w:eastAsia="Batang"/>
                <w:lang w:eastAsia="ko-KR"/>
              </w:rPr>
              <w:t xml:space="preserve"> </w:t>
            </w:r>
            <w:r w:rsidRPr="00851741">
              <w:rPr>
                <w:rFonts w:eastAsia="Batang"/>
                <w:lang w:eastAsia="ko-KR"/>
              </w:rPr>
              <w:t xml:space="preserve">frequency. </w:t>
            </w:r>
          </w:p>
          <w:p w14:paraId="15686CAE" w14:textId="77777777" w:rsidR="005B64C4" w:rsidRDefault="005B64C4" w:rsidP="005B64C4">
            <w:pPr>
              <w:pStyle w:val="ListParagraph"/>
              <w:numPr>
                <w:ilvl w:val="0"/>
                <w:numId w:val="41"/>
              </w:numPr>
              <w:tabs>
                <w:tab w:val="left" w:pos="7935"/>
              </w:tabs>
              <w:rPr>
                <w:rFonts w:eastAsia="Batang"/>
                <w:lang w:eastAsia="ko-KR"/>
              </w:rPr>
            </w:pPr>
            <w:r w:rsidRPr="00CE50B4">
              <w:rPr>
                <w:rFonts w:eastAsia="Batang"/>
                <w:lang w:eastAsia="ko-KR"/>
              </w:rPr>
              <w:t>Modulation quality is defined by the difference between the measured carrier signal and an ideal signal</w:t>
            </w:r>
            <w:r>
              <w:rPr>
                <w:rFonts w:eastAsia="Batang"/>
                <w:lang w:eastAsia="ko-KR"/>
              </w:rPr>
              <w:t xml:space="preserve"> (expressed in EVM)</w:t>
            </w:r>
            <w:r w:rsidRPr="00CE50B4">
              <w:rPr>
                <w:rFonts w:eastAsia="Batang"/>
                <w:lang w:eastAsia="ko-KR"/>
              </w:rPr>
              <w:t>.</w:t>
            </w:r>
          </w:p>
          <w:p w14:paraId="1949074D" w14:textId="621E150B" w:rsidR="005B64C4" w:rsidRPr="00851741" w:rsidRDefault="005B64C4" w:rsidP="005B64C4">
            <w:pPr>
              <w:pStyle w:val="ListParagraph"/>
              <w:numPr>
                <w:ilvl w:val="0"/>
                <w:numId w:val="41"/>
              </w:numPr>
              <w:tabs>
                <w:tab w:val="left" w:pos="7935"/>
              </w:tabs>
              <w:rPr>
                <w:rFonts w:eastAsia="Batang"/>
                <w:lang w:eastAsia="ko-KR"/>
              </w:rPr>
            </w:pPr>
            <w:r>
              <w:rPr>
                <w:rFonts w:eastAsia="Batang"/>
                <w:lang w:eastAsia="ko-KR"/>
              </w:rPr>
              <w:t xml:space="preserve">Time alignment error </w:t>
            </w:r>
            <w:r w:rsidRPr="007F34A3">
              <w:rPr>
                <w:rFonts w:eastAsia="Batang"/>
                <w:lang w:eastAsia="ko-KR"/>
              </w:rPr>
              <w:t>requirement shall apply to frame timing in MIMO transmission, carrier aggregation and their combinations</w:t>
            </w:r>
          </w:p>
        </w:tc>
        <w:tc>
          <w:tcPr>
            <w:tcW w:w="1701" w:type="dxa"/>
          </w:tcPr>
          <w:p w14:paraId="21A9C36E" w14:textId="4BEC72EF" w:rsidR="005B64C4" w:rsidRDefault="005B64C4" w:rsidP="005B64C4">
            <w:pPr>
              <w:tabs>
                <w:tab w:val="left" w:pos="7935"/>
              </w:tabs>
              <w:rPr>
                <w:rFonts w:eastAsia="Batang"/>
                <w:lang w:eastAsia="ko-KR"/>
              </w:rPr>
            </w:pPr>
            <w:r w:rsidRPr="0090269F">
              <w:rPr>
                <w:rFonts w:eastAsia="Batang"/>
                <w:highlight w:val="green"/>
                <w:lang w:eastAsia="ko-KR"/>
              </w:rPr>
              <w:t>Already specified in Rel.1</w:t>
            </w:r>
            <w:r w:rsidRPr="00894E52">
              <w:rPr>
                <w:rFonts w:eastAsia="Batang"/>
                <w:highlight w:val="green"/>
                <w:lang w:eastAsia="ko-KR"/>
              </w:rPr>
              <w:t>7 for Type 2-O</w:t>
            </w:r>
            <w:r>
              <w:rPr>
                <w:rFonts w:eastAsia="Batang"/>
                <w:lang w:eastAsia="ko-KR"/>
              </w:rPr>
              <w:br/>
            </w:r>
            <w:r w:rsidR="005B3830" w:rsidRPr="006E468C">
              <w:rPr>
                <w:rFonts w:eastAsia="Batang"/>
                <w:highlight w:val="yellow"/>
                <w:lang w:eastAsia="ko-KR"/>
              </w:rPr>
              <w:t xml:space="preserve">Need to specify for </w:t>
            </w:r>
            <w:r w:rsidR="005B3830" w:rsidRPr="00894E52">
              <w:rPr>
                <w:rFonts w:eastAsia="Batang"/>
                <w:highlight w:val="yellow"/>
                <w:lang w:eastAsia="ko-KR"/>
              </w:rPr>
              <w:t>Type 1-O</w:t>
            </w:r>
          </w:p>
        </w:tc>
      </w:tr>
      <w:tr w:rsidR="00F47F5E" w14:paraId="179DB85F" w14:textId="77777777" w:rsidTr="00CE51B4">
        <w:tc>
          <w:tcPr>
            <w:tcW w:w="2405" w:type="dxa"/>
          </w:tcPr>
          <w:p w14:paraId="0D7F1F7F" w14:textId="413423A1" w:rsidR="005B64C4" w:rsidRDefault="005B64C4" w:rsidP="005B64C4">
            <w:pPr>
              <w:tabs>
                <w:tab w:val="left" w:pos="7935"/>
              </w:tabs>
              <w:rPr>
                <w:rFonts w:eastAsia="Batang"/>
                <w:lang w:eastAsia="ko-KR"/>
              </w:rPr>
            </w:pPr>
            <w:r>
              <w:rPr>
                <w:rFonts w:eastAsia="Batang"/>
                <w:lang w:eastAsia="ko-KR"/>
              </w:rPr>
              <w:t>OTA u</w:t>
            </w:r>
            <w:r w:rsidRPr="00195464">
              <w:rPr>
                <w:rFonts w:eastAsia="Batang"/>
                <w:lang w:eastAsia="ko-KR"/>
              </w:rPr>
              <w:t>nwanted emissions</w:t>
            </w:r>
            <w:r>
              <w:rPr>
                <w:rFonts w:eastAsia="Batang"/>
                <w:lang w:eastAsia="ko-KR"/>
              </w:rPr>
              <w:t>:</w:t>
            </w:r>
          </w:p>
          <w:p w14:paraId="179B332D" w14:textId="77777777" w:rsidR="005B64C4" w:rsidRPr="00F17FA4" w:rsidRDefault="005B64C4" w:rsidP="005B64C4">
            <w:pPr>
              <w:pStyle w:val="ListParagraph"/>
              <w:numPr>
                <w:ilvl w:val="0"/>
                <w:numId w:val="35"/>
              </w:numPr>
              <w:tabs>
                <w:tab w:val="left" w:pos="7935"/>
              </w:tabs>
              <w:rPr>
                <w:rFonts w:eastAsia="Batang"/>
                <w:lang w:eastAsia="ko-KR"/>
              </w:rPr>
            </w:pPr>
            <w:r w:rsidRPr="00F17FA4">
              <w:rPr>
                <w:lang w:val="en-US"/>
              </w:rPr>
              <w:t>OTA occupied bandwidth</w:t>
            </w:r>
          </w:p>
          <w:p w14:paraId="3F5EDBDD" w14:textId="64411974" w:rsidR="005B64C4" w:rsidRPr="00F17FA4" w:rsidRDefault="005B64C4" w:rsidP="005B64C4">
            <w:pPr>
              <w:pStyle w:val="ListParagraph"/>
              <w:numPr>
                <w:ilvl w:val="0"/>
                <w:numId w:val="35"/>
              </w:numPr>
              <w:tabs>
                <w:tab w:val="left" w:pos="7935"/>
              </w:tabs>
              <w:rPr>
                <w:rFonts w:eastAsia="Batang"/>
                <w:lang w:eastAsia="ko-KR"/>
              </w:rPr>
            </w:pPr>
            <w:r w:rsidRPr="00F17FA4">
              <w:rPr>
                <w:rFonts w:eastAsia="Batang"/>
                <w:lang w:eastAsia="ko-KR"/>
              </w:rPr>
              <w:t>OTA Adjacent Channel Leakage Power Ratio</w:t>
            </w:r>
            <w:r w:rsidR="00CA536A">
              <w:rPr>
                <w:rFonts w:eastAsia="Batang"/>
                <w:lang w:eastAsia="ko-KR"/>
              </w:rPr>
              <w:t xml:space="preserve"> (ACLR)</w:t>
            </w:r>
          </w:p>
          <w:p w14:paraId="1F3A1928" w14:textId="0DD9DBAF" w:rsidR="005B64C4" w:rsidRDefault="005B64C4" w:rsidP="005B64C4">
            <w:pPr>
              <w:pStyle w:val="ListParagraph"/>
              <w:numPr>
                <w:ilvl w:val="0"/>
                <w:numId w:val="35"/>
              </w:numPr>
              <w:tabs>
                <w:tab w:val="left" w:pos="7935"/>
              </w:tabs>
              <w:rPr>
                <w:rFonts w:eastAsia="Batang"/>
                <w:lang w:eastAsia="ko-KR"/>
              </w:rPr>
            </w:pPr>
            <w:r>
              <w:rPr>
                <w:rFonts w:eastAsia="Batang"/>
                <w:lang w:eastAsia="ko-KR"/>
              </w:rPr>
              <w:t>OTA o</w:t>
            </w:r>
            <w:r w:rsidRPr="005C6769">
              <w:rPr>
                <w:rFonts w:eastAsia="Batang"/>
                <w:lang w:eastAsia="ko-KR"/>
              </w:rPr>
              <w:t>perating band unwanted emissions</w:t>
            </w:r>
            <w:r w:rsidR="00CA536A">
              <w:rPr>
                <w:rFonts w:eastAsia="Batang"/>
                <w:lang w:eastAsia="ko-KR"/>
              </w:rPr>
              <w:t xml:space="preserve"> (OBUE)</w:t>
            </w:r>
          </w:p>
          <w:p w14:paraId="352578BD" w14:textId="33622D58" w:rsidR="005B64C4" w:rsidRPr="00195464" w:rsidRDefault="005B64C4" w:rsidP="005B64C4">
            <w:pPr>
              <w:pStyle w:val="ListParagraph"/>
              <w:numPr>
                <w:ilvl w:val="0"/>
                <w:numId w:val="35"/>
              </w:numPr>
              <w:tabs>
                <w:tab w:val="left" w:pos="7935"/>
              </w:tabs>
              <w:rPr>
                <w:rFonts w:eastAsia="Batang"/>
                <w:lang w:eastAsia="ko-KR"/>
              </w:rPr>
            </w:pPr>
            <w:r w:rsidRPr="004B5913">
              <w:rPr>
                <w:rFonts w:eastAsia="Batang"/>
                <w:lang w:eastAsia="ko-KR"/>
              </w:rPr>
              <w:t>OTA transmitter spurious emissions</w:t>
            </w:r>
          </w:p>
        </w:tc>
        <w:tc>
          <w:tcPr>
            <w:tcW w:w="5670" w:type="dxa"/>
          </w:tcPr>
          <w:p w14:paraId="7F603B10" w14:textId="77777777" w:rsidR="005B64C4" w:rsidRPr="000B1655" w:rsidRDefault="005B64C4" w:rsidP="005B64C4">
            <w:pPr>
              <w:tabs>
                <w:tab w:val="left" w:pos="7935"/>
              </w:tabs>
              <w:rPr>
                <w:rFonts w:eastAsia="Batang"/>
                <w:lang w:eastAsia="ko-KR"/>
              </w:rPr>
            </w:pPr>
            <w:r w:rsidRPr="009D4A4E">
              <w:rPr>
                <w:rFonts w:eastAsia="Batang"/>
                <w:lang w:eastAsia="ko-KR"/>
              </w:rPr>
              <w:t>Unwanted emissions consist of out-of-band emissions and spurious emissions</w:t>
            </w:r>
            <w:r>
              <w:rPr>
                <w:rFonts w:eastAsia="Batang"/>
                <w:lang w:eastAsia="ko-KR"/>
              </w:rPr>
              <w:t xml:space="preserve">. </w:t>
            </w:r>
            <w:r w:rsidRPr="000B1655">
              <w:rPr>
                <w:rFonts w:eastAsia="Batang"/>
                <w:lang w:eastAsia="ko-KR"/>
              </w:rPr>
              <w:t>The out-of-band emissions requirement for the BS transmitter is specified both in terms of ACLR and OBUE.</w:t>
            </w:r>
          </w:p>
          <w:p w14:paraId="29C6C7E7" w14:textId="77777777" w:rsidR="005B64C4" w:rsidRDefault="005B64C4" w:rsidP="005B64C4">
            <w:pPr>
              <w:pStyle w:val="ListParagraph"/>
              <w:numPr>
                <w:ilvl w:val="0"/>
                <w:numId w:val="42"/>
              </w:numPr>
              <w:tabs>
                <w:tab w:val="left" w:pos="7935"/>
              </w:tabs>
              <w:rPr>
                <w:rFonts w:eastAsia="Batang"/>
                <w:lang w:eastAsia="ko-KR"/>
              </w:rPr>
            </w:pPr>
            <w:r w:rsidRPr="007E7B08">
              <w:rPr>
                <w:rFonts w:eastAsia="Batang"/>
                <w:lang w:eastAsia="ko-KR"/>
              </w:rPr>
              <w:t xml:space="preserve">The occupied bandwidth is the width of a frequency band such that, below the lower and above the upper frequency limits, the mean powers emitted are each equal to a specified percentage β/2 of the total mean transmitted power. </w:t>
            </w:r>
          </w:p>
          <w:p w14:paraId="49EFC2C2" w14:textId="77777777" w:rsidR="005B64C4" w:rsidRDefault="005B64C4" w:rsidP="005B64C4">
            <w:pPr>
              <w:pStyle w:val="ListParagraph"/>
              <w:numPr>
                <w:ilvl w:val="0"/>
                <w:numId w:val="42"/>
              </w:numPr>
              <w:tabs>
                <w:tab w:val="left" w:pos="7935"/>
              </w:tabs>
              <w:rPr>
                <w:rFonts w:eastAsia="Batang"/>
                <w:lang w:eastAsia="ko-KR"/>
              </w:rPr>
            </w:pPr>
            <w:r>
              <w:rPr>
                <w:rFonts w:eastAsia="Batang"/>
                <w:lang w:eastAsia="ko-KR"/>
              </w:rPr>
              <w:t xml:space="preserve">ACLR is </w:t>
            </w:r>
            <w:r w:rsidRPr="0037363C">
              <w:rPr>
                <w:rFonts w:eastAsia="Batang"/>
                <w:lang w:eastAsia="ko-KR"/>
              </w:rPr>
              <w:t>the ratio of the filtered mean power centred on the assigned channel frequency to the filtered mean power centred on an adjacent channel frequency</w:t>
            </w:r>
          </w:p>
          <w:p w14:paraId="59A180E3" w14:textId="77777777" w:rsidR="005B64C4" w:rsidRDefault="005B64C4" w:rsidP="005B64C4">
            <w:pPr>
              <w:pStyle w:val="ListParagraph"/>
              <w:numPr>
                <w:ilvl w:val="0"/>
                <w:numId w:val="42"/>
              </w:numPr>
              <w:tabs>
                <w:tab w:val="left" w:pos="7935"/>
              </w:tabs>
              <w:rPr>
                <w:rFonts w:eastAsia="Batang"/>
                <w:lang w:eastAsia="ko-KR"/>
              </w:rPr>
            </w:pPr>
            <w:r>
              <w:rPr>
                <w:rFonts w:eastAsia="Batang"/>
                <w:lang w:eastAsia="ko-KR"/>
              </w:rPr>
              <w:t xml:space="preserve">OBUE </w:t>
            </w:r>
            <w:r w:rsidRPr="001761AA">
              <w:rPr>
                <w:rFonts w:eastAsia="Batang"/>
                <w:lang w:eastAsia="ko-KR"/>
              </w:rPr>
              <w:t xml:space="preserve">limits in FR1 are defined from </w:t>
            </w:r>
            <w:proofErr w:type="spellStart"/>
            <w:r w:rsidRPr="001761AA">
              <w:rPr>
                <w:rFonts w:eastAsia="Batang"/>
                <w:lang w:eastAsia="ko-KR"/>
              </w:rPr>
              <w:t>Δf</w:t>
            </w:r>
            <w:r w:rsidRPr="001761AA">
              <w:rPr>
                <w:rFonts w:eastAsia="Batang"/>
                <w:vertAlign w:val="subscript"/>
                <w:lang w:eastAsia="ko-KR"/>
              </w:rPr>
              <w:t>OBUE</w:t>
            </w:r>
            <w:proofErr w:type="spellEnd"/>
            <w:r w:rsidRPr="001761AA">
              <w:rPr>
                <w:rFonts w:eastAsia="Batang"/>
                <w:lang w:eastAsia="ko-KR"/>
              </w:rPr>
              <w:t xml:space="preserve"> below the lowest frequency of each supported downlink operating band up to </w:t>
            </w:r>
            <w:proofErr w:type="spellStart"/>
            <w:r w:rsidRPr="001761AA">
              <w:rPr>
                <w:rFonts w:eastAsia="Batang"/>
                <w:lang w:eastAsia="ko-KR"/>
              </w:rPr>
              <w:t>Δf</w:t>
            </w:r>
            <w:r w:rsidRPr="001761AA">
              <w:rPr>
                <w:rFonts w:eastAsia="Batang"/>
                <w:vertAlign w:val="subscript"/>
                <w:lang w:eastAsia="ko-KR"/>
              </w:rPr>
              <w:t>OBUE</w:t>
            </w:r>
            <w:proofErr w:type="spellEnd"/>
            <w:r w:rsidRPr="001761AA">
              <w:rPr>
                <w:rFonts w:eastAsia="Batang"/>
                <w:lang w:eastAsia="ko-KR"/>
              </w:rPr>
              <w:t xml:space="preserve"> above the highest frequency of each supported downlink operating band.</w:t>
            </w:r>
            <w:r>
              <w:rPr>
                <w:rFonts w:eastAsia="Batang"/>
                <w:lang w:eastAsia="ko-KR"/>
              </w:rPr>
              <w:t xml:space="preserve"> </w:t>
            </w:r>
          </w:p>
          <w:p w14:paraId="7995C120" w14:textId="1387BE70" w:rsidR="005B64C4" w:rsidRDefault="005B64C4" w:rsidP="005B64C4">
            <w:pPr>
              <w:pStyle w:val="ListParagraph"/>
              <w:numPr>
                <w:ilvl w:val="0"/>
                <w:numId w:val="42"/>
              </w:numPr>
              <w:tabs>
                <w:tab w:val="left" w:pos="7935"/>
              </w:tabs>
              <w:rPr>
                <w:rFonts w:eastAsia="Batang"/>
                <w:lang w:eastAsia="ko-KR"/>
              </w:rPr>
            </w:pPr>
            <w:r w:rsidRPr="00367F70">
              <w:rPr>
                <w:rFonts w:eastAsia="Batang"/>
                <w:lang w:eastAsia="ko-KR"/>
              </w:rPr>
              <w:lastRenderedPageBreak/>
              <w:t xml:space="preserve">Transmitter spurious emission limits shall apply from 9 kHz to 12.75 GHz, excluding the frequency range from </w:t>
            </w:r>
            <w:proofErr w:type="spellStart"/>
            <w:r w:rsidRPr="00367F70">
              <w:rPr>
                <w:rFonts w:eastAsia="Batang"/>
                <w:lang w:eastAsia="ko-KR"/>
              </w:rPr>
              <w:t>Δf</w:t>
            </w:r>
            <w:r w:rsidRPr="00367F70">
              <w:rPr>
                <w:rFonts w:eastAsia="Batang"/>
                <w:vertAlign w:val="subscript"/>
                <w:lang w:eastAsia="ko-KR"/>
              </w:rPr>
              <w:t>OBUE</w:t>
            </w:r>
            <w:proofErr w:type="spellEnd"/>
            <w:r w:rsidRPr="00367F70">
              <w:rPr>
                <w:rFonts w:eastAsia="Batang"/>
                <w:lang w:eastAsia="ko-KR"/>
              </w:rPr>
              <w:t xml:space="preserve"> below the lowest frequency of each supported downlink operating band, up to </w:t>
            </w:r>
            <w:proofErr w:type="spellStart"/>
            <w:r w:rsidRPr="00367F70">
              <w:rPr>
                <w:rFonts w:eastAsia="Batang"/>
                <w:lang w:eastAsia="ko-KR"/>
              </w:rPr>
              <w:t>Δf</w:t>
            </w:r>
            <w:r w:rsidRPr="00367F70">
              <w:rPr>
                <w:rFonts w:eastAsia="Batang"/>
                <w:vertAlign w:val="subscript"/>
                <w:lang w:eastAsia="ko-KR"/>
              </w:rPr>
              <w:t>OBUE</w:t>
            </w:r>
            <w:proofErr w:type="spellEnd"/>
            <w:r w:rsidRPr="00367F70">
              <w:rPr>
                <w:rFonts w:eastAsia="Batang"/>
                <w:lang w:eastAsia="ko-KR"/>
              </w:rPr>
              <w:t xml:space="preserve"> above the highest frequency of each supported downlink operating band</w:t>
            </w:r>
          </w:p>
        </w:tc>
        <w:tc>
          <w:tcPr>
            <w:tcW w:w="1701" w:type="dxa"/>
          </w:tcPr>
          <w:p w14:paraId="011ED9FF" w14:textId="12231CA0" w:rsidR="005B64C4" w:rsidRDefault="005B64C4" w:rsidP="005B64C4">
            <w:pPr>
              <w:tabs>
                <w:tab w:val="left" w:pos="7935"/>
              </w:tabs>
              <w:rPr>
                <w:rFonts w:eastAsia="Batang"/>
                <w:lang w:eastAsia="ko-KR"/>
              </w:rPr>
            </w:pPr>
            <w:r w:rsidRPr="0090269F">
              <w:rPr>
                <w:rFonts w:eastAsia="Batang"/>
                <w:highlight w:val="green"/>
                <w:lang w:eastAsia="ko-KR"/>
              </w:rPr>
              <w:lastRenderedPageBreak/>
              <w:t>Already specified in Rel.1</w:t>
            </w:r>
            <w:r w:rsidRPr="00894E52">
              <w:rPr>
                <w:rFonts w:eastAsia="Batang"/>
                <w:highlight w:val="green"/>
                <w:lang w:eastAsia="ko-KR"/>
              </w:rPr>
              <w:t>7 for Type 2-O</w:t>
            </w:r>
            <w:r>
              <w:rPr>
                <w:rFonts w:eastAsia="Batang"/>
                <w:lang w:eastAsia="ko-KR"/>
              </w:rPr>
              <w:br/>
            </w:r>
            <w:r w:rsidRPr="006E468C">
              <w:rPr>
                <w:rFonts w:eastAsia="Batang"/>
                <w:highlight w:val="yellow"/>
                <w:lang w:eastAsia="ko-KR"/>
              </w:rPr>
              <w:t xml:space="preserve">Need to specify for </w:t>
            </w:r>
            <w:r w:rsidRPr="00894E52">
              <w:rPr>
                <w:rFonts w:eastAsia="Batang"/>
                <w:highlight w:val="yellow"/>
                <w:lang w:eastAsia="ko-KR"/>
              </w:rPr>
              <w:t>Type 1-O</w:t>
            </w:r>
          </w:p>
        </w:tc>
      </w:tr>
      <w:tr w:rsidR="00F47F5E" w14:paraId="0E8D6FE3" w14:textId="77777777" w:rsidTr="00CE51B4">
        <w:tc>
          <w:tcPr>
            <w:tcW w:w="2405" w:type="dxa"/>
          </w:tcPr>
          <w:p w14:paraId="1BC25077" w14:textId="1A1C70C5" w:rsidR="005B64C4" w:rsidRDefault="005B64C4" w:rsidP="005B64C4">
            <w:pPr>
              <w:tabs>
                <w:tab w:val="left" w:pos="7935"/>
              </w:tabs>
              <w:rPr>
                <w:rFonts w:eastAsia="Batang"/>
                <w:lang w:eastAsia="ko-KR"/>
              </w:rPr>
            </w:pPr>
            <w:r>
              <w:rPr>
                <w:rFonts w:eastAsia="Batang"/>
                <w:lang w:eastAsia="ko-KR"/>
              </w:rPr>
              <w:t xml:space="preserve">OTA </w:t>
            </w:r>
            <w:r w:rsidRPr="000B1655">
              <w:rPr>
                <w:rFonts w:eastAsia="Batang"/>
                <w:lang w:eastAsia="ko-KR"/>
              </w:rPr>
              <w:t xml:space="preserve">transmitter </w:t>
            </w:r>
            <w:r w:rsidRPr="00437039">
              <w:rPr>
                <w:rFonts w:eastAsia="Batang"/>
                <w:lang w:eastAsia="ko-KR"/>
              </w:rPr>
              <w:t>intermodulation</w:t>
            </w:r>
          </w:p>
        </w:tc>
        <w:tc>
          <w:tcPr>
            <w:tcW w:w="5670" w:type="dxa"/>
          </w:tcPr>
          <w:p w14:paraId="0895A260" w14:textId="61865D27" w:rsidR="005B64C4" w:rsidRDefault="005B64C4" w:rsidP="005B64C4">
            <w:pPr>
              <w:tabs>
                <w:tab w:val="left" w:pos="7935"/>
              </w:tabs>
              <w:rPr>
                <w:rFonts w:eastAsia="Batang"/>
                <w:lang w:eastAsia="ko-KR"/>
              </w:rPr>
            </w:pPr>
            <w:r w:rsidRPr="000F3A13">
              <w:rPr>
                <w:rFonts w:eastAsia="Batang"/>
                <w:lang w:eastAsia="ko-KR"/>
              </w:rPr>
              <w:t>The transmitter intermodulation requirement is a measure of the capability of the transmitter unit to inhibit the generation of signals in its non-linear elements caused by presence of the wanted signal and an interfering signal reaching the transmitter unit via the antenna, RDN and antenna array.</w:t>
            </w:r>
          </w:p>
        </w:tc>
        <w:tc>
          <w:tcPr>
            <w:tcW w:w="1701" w:type="dxa"/>
          </w:tcPr>
          <w:p w14:paraId="6F82F8BD" w14:textId="18917497" w:rsidR="005B64C4" w:rsidRDefault="005B64C4" w:rsidP="005B64C4">
            <w:pPr>
              <w:tabs>
                <w:tab w:val="left" w:pos="7935"/>
              </w:tabs>
              <w:rPr>
                <w:rFonts w:eastAsia="Batang"/>
                <w:lang w:eastAsia="ko-KR"/>
              </w:rPr>
            </w:pPr>
            <w:r w:rsidRPr="0090269F">
              <w:rPr>
                <w:rFonts w:eastAsia="Batang"/>
                <w:highlight w:val="green"/>
                <w:lang w:eastAsia="ko-KR"/>
              </w:rPr>
              <w:t>Already specified in Rel.1</w:t>
            </w:r>
            <w:r w:rsidRPr="00894E52">
              <w:rPr>
                <w:rFonts w:eastAsia="Batang"/>
                <w:highlight w:val="green"/>
                <w:lang w:eastAsia="ko-KR"/>
              </w:rPr>
              <w:t>7 for Type 2-O</w:t>
            </w:r>
            <w:r>
              <w:rPr>
                <w:rFonts w:eastAsia="Batang"/>
                <w:lang w:eastAsia="ko-KR"/>
              </w:rPr>
              <w:br/>
            </w:r>
            <w:r w:rsidRPr="006E468C">
              <w:rPr>
                <w:rFonts w:eastAsia="Batang"/>
                <w:highlight w:val="yellow"/>
                <w:lang w:eastAsia="ko-KR"/>
              </w:rPr>
              <w:t xml:space="preserve">Need to specify for </w:t>
            </w:r>
            <w:r w:rsidRPr="00894E52">
              <w:rPr>
                <w:rFonts w:eastAsia="Batang"/>
                <w:highlight w:val="yellow"/>
                <w:lang w:eastAsia="ko-KR"/>
              </w:rPr>
              <w:t>Type 1-O</w:t>
            </w:r>
          </w:p>
        </w:tc>
      </w:tr>
      <w:tr w:rsidR="00F47F5E" w14:paraId="00309A72" w14:textId="77777777" w:rsidTr="00CE51B4">
        <w:tc>
          <w:tcPr>
            <w:tcW w:w="2405" w:type="dxa"/>
          </w:tcPr>
          <w:p w14:paraId="54767B09" w14:textId="1FB1CBCB" w:rsidR="00F47F5E" w:rsidRDefault="00F47F5E" w:rsidP="00F47F5E">
            <w:pPr>
              <w:tabs>
                <w:tab w:val="left" w:pos="7935"/>
              </w:tabs>
              <w:rPr>
                <w:rFonts w:eastAsia="Batang"/>
                <w:lang w:eastAsia="ko-KR"/>
              </w:rPr>
            </w:pPr>
            <w:r w:rsidRPr="00F47F5E">
              <w:rPr>
                <w:rFonts w:eastAsia="Batang"/>
                <w:lang w:eastAsia="ko-KR"/>
              </w:rPr>
              <w:t>Out-of-band gain</w:t>
            </w:r>
          </w:p>
        </w:tc>
        <w:tc>
          <w:tcPr>
            <w:tcW w:w="5670" w:type="dxa"/>
          </w:tcPr>
          <w:p w14:paraId="605AE7E0" w14:textId="02E3DD67" w:rsidR="00F47F5E" w:rsidRPr="000F3A13" w:rsidRDefault="00F47F5E" w:rsidP="00F47F5E">
            <w:pPr>
              <w:tabs>
                <w:tab w:val="left" w:pos="7935"/>
              </w:tabs>
              <w:rPr>
                <w:rFonts w:eastAsia="Batang"/>
                <w:lang w:eastAsia="ko-KR"/>
              </w:rPr>
            </w:pPr>
            <w:r>
              <w:t>Out of band gain refers to the gain of the repeater outside the passband.</w:t>
            </w:r>
          </w:p>
        </w:tc>
        <w:tc>
          <w:tcPr>
            <w:tcW w:w="1701" w:type="dxa"/>
          </w:tcPr>
          <w:p w14:paraId="1A7E73E3" w14:textId="6DCB075D" w:rsidR="00F47F5E" w:rsidRPr="0090269F" w:rsidRDefault="00F47F5E" w:rsidP="005B3830">
            <w:pPr>
              <w:tabs>
                <w:tab w:val="left" w:pos="7935"/>
              </w:tabs>
              <w:rPr>
                <w:rFonts w:eastAsia="Batang"/>
                <w:highlight w:val="green"/>
                <w:lang w:eastAsia="ko-KR"/>
              </w:rPr>
            </w:pPr>
            <w:r w:rsidRPr="004D75B4">
              <w:rPr>
                <w:rFonts w:eastAsia="Batang"/>
                <w:highlight w:val="green"/>
                <w:lang w:eastAsia="ko-KR"/>
              </w:rPr>
              <w:t xml:space="preserve">Already specified in Rel.17 for Type </w:t>
            </w:r>
            <w:r w:rsidRPr="005B3830">
              <w:rPr>
                <w:rFonts w:eastAsia="Batang"/>
                <w:highlight w:val="green"/>
                <w:lang w:eastAsia="ko-KR"/>
              </w:rPr>
              <w:t>2-O</w:t>
            </w:r>
            <w:r w:rsidR="005B3830">
              <w:rPr>
                <w:rFonts w:eastAsia="Batang"/>
                <w:lang w:eastAsia="ko-KR"/>
              </w:rPr>
              <w:br/>
            </w:r>
            <w:r w:rsidR="005B3830" w:rsidRPr="006E468C">
              <w:rPr>
                <w:rFonts w:eastAsia="Batang"/>
                <w:highlight w:val="yellow"/>
                <w:lang w:eastAsia="ko-KR"/>
              </w:rPr>
              <w:t xml:space="preserve">Need to specify for </w:t>
            </w:r>
            <w:r w:rsidR="005B3830" w:rsidRPr="00894E52">
              <w:rPr>
                <w:rFonts w:eastAsia="Batang"/>
                <w:highlight w:val="yellow"/>
                <w:lang w:eastAsia="ko-KR"/>
              </w:rPr>
              <w:t>Type 1-O</w:t>
            </w:r>
          </w:p>
        </w:tc>
      </w:tr>
    </w:tbl>
    <w:p w14:paraId="22AADDD1" w14:textId="63D4185A" w:rsidR="00631AF7" w:rsidRDefault="00631AF7" w:rsidP="00631AF7">
      <w:pPr>
        <w:pStyle w:val="Caption"/>
        <w:jc w:val="center"/>
        <w:rPr>
          <w:rFonts w:eastAsia="Batang"/>
          <w:lang w:eastAsia="ko-KR"/>
        </w:rPr>
      </w:pPr>
      <w:bookmarkStart w:id="4" w:name="_Ref118376061"/>
      <w:r>
        <w:t xml:space="preserve">Table </w:t>
      </w:r>
      <w:r>
        <w:fldChar w:fldCharType="begin"/>
      </w:r>
      <w:r>
        <w:instrText xml:space="preserve"> SEQ Table \* ARABIC </w:instrText>
      </w:r>
      <w:r>
        <w:fldChar w:fldCharType="separate"/>
      </w:r>
      <w:r w:rsidR="001A3704">
        <w:rPr>
          <w:noProof/>
        </w:rPr>
        <w:t>3</w:t>
      </w:r>
      <w:r>
        <w:fldChar w:fldCharType="end"/>
      </w:r>
      <w:bookmarkEnd w:id="4"/>
      <w:r>
        <w:t>: Radiated NCR transmitter requirements and applicable types</w:t>
      </w:r>
    </w:p>
    <w:p w14:paraId="100C6B41" w14:textId="77777777" w:rsidR="00631AF7" w:rsidRDefault="00631AF7" w:rsidP="00631AF7">
      <w:pPr>
        <w:tabs>
          <w:tab w:val="left" w:pos="7935"/>
        </w:tabs>
        <w:rPr>
          <w:rFonts w:eastAsia="Batang"/>
          <w:lang w:eastAsia="ko-KR"/>
        </w:rPr>
      </w:pPr>
    </w:p>
    <w:p w14:paraId="477B454D" w14:textId="01354CE9" w:rsidR="00631AF7" w:rsidRDefault="00631AF7" w:rsidP="00631AF7">
      <w:pPr>
        <w:tabs>
          <w:tab w:val="left" w:pos="7935"/>
        </w:tabs>
        <w:rPr>
          <w:rFonts w:eastAsia="Batang"/>
          <w:lang w:eastAsia="ko-KR"/>
        </w:rPr>
      </w:pPr>
      <w:r>
        <w:rPr>
          <w:rFonts w:eastAsia="Batang"/>
          <w:lang w:eastAsia="ko-KR"/>
        </w:rPr>
        <w:t xml:space="preserve">The requirements listed in </w:t>
      </w:r>
      <w:r w:rsidR="001A3704" w:rsidRPr="001A3704">
        <w:rPr>
          <w:rFonts w:eastAsia="Batang"/>
          <w:b/>
          <w:bCs/>
          <w:i/>
          <w:iCs/>
          <w:lang w:eastAsia="ko-KR"/>
        </w:rPr>
        <w:fldChar w:fldCharType="begin"/>
      </w:r>
      <w:r w:rsidR="001A3704" w:rsidRPr="001A3704">
        <w:rPr>
          <w:rFonts w:eastAsia="Batang"/>
          <w:b/>
          <w:bCs/>
          <w:i/>
          <w:iCs/>
          <w:lang w:eastAsia="ko-KR"/>
        </w:rPr>
        <w:instrText xml:space="preserve"> REF _Ref118376072 \h  \* MERGEFORMAT </w:instrText>
      </w:r>
      <w:r w:rsidR="001A3704" w:rsidRPr="001A3704">
        <w:rPr>
          <w:rFonts w:eastAsia="Batang"/>
          <w:b/>
          <w:bCs/>
          <w:i/>
          <w:iCs/>
          <w:lang w:eastAsia="ko-KR"/>
        </w:rPr>
      </w:r>
      <w:r w:rsidR="001A3704" w:rsidRPr="001A3704">
        <w:rPr>
          <w:rFonts w:eastAsia="Batang"/>
          <w:b/>
          <w:bCs/>
          <w:i/>
          <w:iCs/>
          <w:lang w:eastAsia="ko-KR"/>
        </w:rPr>
        <w:fldChar w:fldCharType="separate"/>
      </w:r>
      <w:r w:rsidR="001A3704" w:rsidRPr="001A3704">
        <w:rPr>
          <w:b/>
          <w:bCs/>
          <w:i/>
          <w:iCs/>
        </w:rPr>
        <w:t xml:space="preserve">Table </w:t>
      </w:r>
      <w:r w:rsidR="001A3704" w:rsidRPr="001A3704">
        <w:rPr>
          <w:b/>
          <w:bCs/>
          <w:i/>
          <w:iCs/>
          <w:noProof/>
        </w:rPr>
        <w:t>4</w:t>
      </w:r>
      <w:r w:rsidR="001A3704" w:rsidRPr="001A3704">
        <w:rPr>
          <w:rFonts w:eastAsia="Batang"/>
          <w:b/>
          <w:bCs/>
          <w:i/>
          <w:iCs/>
          <w:lang w:eastAsia="ko-KR"/>
        </w:rPr>
        <w:fldChar w:fldCharType="end"/>
      </w:r>
      <w:r w:rsidR="001A3704" w:rsidRPr="001A3704">
        <w:rPr>
          <w:rFonts w:eastAsia="Batang"/>
          <w:b/>
          <w:bCs/>
          <w:i/>
          <w:iCs/>
          <w:lang w:eastAsia="ko-KR"/>
        </w:rPr>
        <w:t xml:space="preserve"> </w:t>
      </w:r>
      <w:r>
        <w:rPr>
          <w:rFonts w:eastAsia="Batang"/>
          <w:lang w:eastAsia="ko-KR"/>
        </w:rPr>
        <w:t xml:space="preserve">can be considered as the </w:t>
      </w:r>
      <w:r w:rsidR="00E93EF5">
        <w:rPr>
          <w:rFonts w:eastAsia="Batang"/>
          <w:b/>
          <w:bCs/>
          <w:lang w:eastAsia="ko-KR"/>
        </w:rPr>
        <w:t>radiated</w:t>
      </w:r>
      <w:r w:rsidRPr="00D8656C">
        <w:rPr>
          <w:rFonts w:eastAsia="Batang"/>
          <w:b/>
          <w:bCs/>
          <w:lang w:eastAsia="ko-KR"/>
        </w:rPr>
        <w:t xml:space="preserve"> NCR </w:t>
      </w:r>
      <w:r w:rsidR="00437163">
        <w:rPr>
          <w:rFonts w:eastAsia="Batang"/>
          <w:b/>
          <w:bCs/>
          <w:lang w:eastAsia="ko-KR"/>
        </w:rPr>
        <w:t>receiver</w:t>
      </w:r>
      <w:r>
        <w:rPr>
          <w:rFonts w:eastAsia="Batang"/>
          <w:lang w:eastAsia="ko-KR"/>
        </w:rPr>
        <w:t xml:space="preserve"> requirements.</w:t>
      </w:r>
    </w:p>
    <w:tbl>
      <w:tblPr>
        <w:tblStyle w:val="TableGrid"/>
        <w:tblW w:w="9776" w:type="dxa"/>
        <w:tblLook w:val="04A0" w:firstRow="1" w:lastRow="0" w:firstColumn="1" w:lastColumn="0" w:noHBand="0" w:noVBand="1"/>
      </w:tblPr>
      <w:tblGrid>
        <w:gridCol w:w="2405"/>
        <w:gridCol w:w="5670"/>
        <w:gridCol w:w="1701"/>
      </w:tblGrid>
      <w:tr w:rsidR="00631AF7" w14:paraId="1520CD58" w14:textId="77777777" w:rsidTr="00CE51B4">
        <w:tc>
          <w:tcPr>
            <w:tcW w:w="2405" w:type="dxa"/>
          </w:tcPr>
          <w:p w14:paraId="5F1E66A6" w14:textId="77777777" w:rsidR="00631AF7" w:rsidRDefault="00631AF7" w:rsidP="00980853">
            <w:pPr>
              <w:tabs>
                <w:tab w:val="left" w:pos="7935"/>
              </w:tabs>
              <w:jc w:val="center"/>
              <w:rPr>
                <w:rFonts w:eastAsia="Batang"/>
                <w:lang w:eastAsia="ko-KR"/>
              </w:rPr>
            </w:pPr>
            <w:r>
              <w:rPr>
                <w:rFonts w:eastAsia="Batang"/>
                <w:lang w:eastAsia="ko-KR"/>
              </w:rPr>
              <w:t>Conducted Tx RF requirement</w:t>
            </w:r>
          </w:p>
        </w:tc>
        <w:tc>
          <w:tcPr>
            <w:tcW w:w="5670" w:type="dxa"/>
          </w:tcPr>
          <w:p w14:paraId="2C54D9AE" w14:textId="77777777" w:rsidR="00631AF7" w:rsidRDefault="00631AF7" w:rsidP="00980853">
            <w:pPr>
              <w:tabs>
                <w:tab w:val="left" w:pos="7935"/>
              </w:tabs>
              <w:jc w:val="center"/>
              <w:rPr>
                <w:rFonts w:eastAsia="Batang"/>
                <w:lang w:eastAsia="ko-KR"/>
              </w:rPr>
            </w:pPr>
            <w:r>
              <w:rPr>
                <w:rFonts w:eastAsia="Batang"/>
                <w:lang w:eastAsia="ko-KR"/>
              </w:rPr>
              <w:t>Description</w:t>
            </w:r>
          </w:p>
        </w:tc>
        <w:tc>
          <w:tcPr>
            <w:tcW w:w="1701" w:type="dxa"/>
          </w:tcPr>
          <w:p w14:paraId="4E2FA6DA" w14:textId="77777777" w:rsidR="00631AF7" w:rsidRDefault="00631AF7" w:rsidP="00980853">
            <w:pPr>
              <w:tabs>
                <w:tab w:val="left" w:pos="7935"/>
              </w:tabs>
              <w:jc w:val="center"/>
              <w:rPr>
                <w:rFonts w:eastAsia="Batang"/>
                <w:lang w:eastAsia="ko-KR"/>
              </w:rPr>
            </w:pPr>
            <w:r>
              <w:rPr>
                <w:rFonts w:eastAsia="Batang"/>
                <w:lang w:eastAsia="ko-KR"/>
              </w:rPr>
              <w:t>Applicable types</w:t>
            </w:r>
          </w:p>
        </w:tc>
      </w:tr>
      <w:tr w:rsidR="00631AF7" w14:paraId="5AE94800" w14:textId="77777777" w:rsidTr="00CE51B4">
        <w:tc>
          <w:tcPr>
            <w:tcW w:w="2405" w:type="dxa"/>
          </w:tcPr>
          <w:p w14:paraId="26725BC6" w14:textId="34C4631A" w:rsidR="00631AF7" w:rsidRDefault="00D5007F" w:rsidP="00980853">
            <w:pPr>
              <w:tabs>
                <w:tab w:val="left" w:pos="7935"/>
              </w:tabs>
              <w:rPr>
                <w:rFonts w:eastAsia="Batang"/>
                <w:lang w:eastAsia="ko-KR"/>
              </w:rPr>
            </w:pPr>
            <w:r>
              <w:rPr>
                <w:lang w:val="en-US"/>
              </w:rPr>
              <w:t>OTA sensitivity</w:t>
            </w:r>
          </w:p>
        </w:tc>
        <w:tc>
          <w:tcPr>
            <w:tcW w:w="5670" w:type="dxa"/>
          </w:tcPr>
          <w:p w14:paraId="0C377441" w14:textId="4903AF7E" w:rsidR="00631AF7" w:rsidRDefault="008269BF" w:rsidP="008269BF">
            <w:pPr>
              <w:tabs>
                <w:tab w:val="left" w:pos="7935"/>
              </w:tabs>
              <w:rPr>
                <w:rFonts w:eastAsia="Batang"/>
                <w:lang w:eastAsia="ko-KR"/>
              </w:rPr>
            </w:pPr>
            <w:r w:rsidRPr="008269BF">
              <w:rPr>
                <w:rFonts w:eastAsia="Batang"/>
                <w:lang w:eastAsia="ko-KR"/>
              </w:rPr>
              <w:t>The OTA sensitivity requirement is a directional requirement based upon the declaration of one or more OTA sensitivity</w:t>
            </w:r>
            <w:r>
              <w:rPr>
                <w:rFonts w:eastAsia="Batang"/>
                <w:lang w:eastAsia="ko-KR"/>
              </w:rPr>
              <w:t xml:space="preserve"> </w:t>
            </w:r>
            <w:r w:rsidRPr="008269BF">
              <w:rPr>
                <w:rFonts w:eastAsia="Batang"/>
                <w:lang w:eastAsia="ko-KR"/>
              </w:rPr>
              <w:t>direction declarations (OSDD)</w:t>
            </w:r>
          </w:p>
        </w:tc>
        <w:tc>
          <w:tcPr>
            <w:tcW w:w="1701" w:type="dxa"/>
          </w:tcPr>
          <w:p w14:paraId="4673935E" w14:textId="50764583" w:rsidR="00631AF7" w:rsidRDefault="002E0881" w:rsidP="00DF59CA">
            <w:pPr>
              <w:tabs>
                <w:tab w:val="left" w:pos="7935"/>
              </w:tabs>
              <w:rPr>
                <w:rFonts w:eastAsia="Batang"/>
                <w:lang w:eastAsia="ko-KR"/>
              </w:rPr>
            </w:pPr>
            <w:r w:rsidRPr="006E468C">
              <w:rPr>
                <w:rFonts w:eastAsia="Batang"/>
                <w:highlight w:val="yellow"/>
                <w:lang w:eastAsia="ko-KR"/>
              </w:rPr>
              <w:t xml:space="preserve">Need to specify for </w:t>
            </w:r>
            <w:r w:rsidRPr="00894E52">
              <w:rPr>
                <w:rFonts w:eastAsia="Batang"/>
                <w:highlight w:val="yellow"/>
                <w:lang w:eastAsia="ko-KR"/>
              </w:rPr>
              <w:t>Type 1-</w:t>
            </w:r>
            <w:r w:rsidRPr="002E0881">
              <w:rPr>
                <w:rFonts w:eastAsia="Batang"/>
                <w:highlight w:val="yellow"/>
                <w:lang w:eastAsia="ko-KR"/>
              </w:rPr>
              <w:t>O and Type 1-</w:t>
            </w:r>
            <w:r w:rsidR="000F0EB7">
              <w:rPr>
                <w:rFonts w:eastAsia="Batang"/>
                <w:highlight w:val="yellow"/>
                <w:lang w:eastAsia="ko-KR"/>
              </w:rPr>
              <w:t>H</w:t>
            </w:r>
            <w:r w:rsidRPr="002E0881">
              <w:rPr>
                <w:rFonts w:eastAsia="Batang"/>
                <w:highlight w:val="yellow"/>
                <w:lang w:eastAsia="ko-KR"/>
              </w:rPr>
              <w:t>.</w:t>
            </w:r>
            <w:r w:rsidR="00DF59CA">
              <w:rPr>
                <w:rFonts w:eastAsia="Batang"/>
                <w:lang w:eastAsia="ko-KR"/>
              </w:rPr>
              <w:br/>
            </w:r>
            <w:r w:rsidRPr="00916034">
              <w:rPr>
                <w:rFonts w:eastAsia="Batang"/>
                <w:highlight w:val="cyan"/>
                <w:lang w:eastAsia="ko-KR"/>
              </w:rPr>
              <w:t>Not applicable to Type 2-O</w:t>
            </w:r>
            <w:r w:rsidR="00DF59CA" w:rsidRPr="00916034">
              <w:rPr>
                <w:rFonts w:eastAsia="Batang"/>
                <w:highlight w:val="cyan"/>
                <w:lang w:eastAsia="ko-KR"/>
              </w:rPr>
              <w:t>.</w:t>
            </w:r>
          </w:p>
        </w:tc>
      </w:tr>
      <w:tr w:rsidR="00D5007F" w14:paraId="3C9CFBC6" w14:textId="77777777" w:rsidTr="00CE51B4">
        <w:tc>
          <w:tcPr>
            <w:tcW w:w="2405" w:type="dxa"/>
          </w:tcPr>
          <w:p w14:paraId="41B179D2" w14:textId="0CCF4775" w:rsidR="00D5007F" w:rsidRDefault="00D5007F" w:rsidP="00980853">
            <w:pPr>
              <w:tabs>
                <w:tab w:val="left" w:pos="7935"/>
              </w:tabs>
              <w:rPr>
                <w:rFonts w:eastAsia="Batang"/>
                <w:lang w:eastAsia="ko-KR"/>
              </w:rPr>
            </w:pPr>
            <w:r>
              <w:rPr>
                <w:rFonts w:eastAsia="Batang"/>
                <w:lang w:eastAsia="ko-KR"/>
              </w:rPr>
              <w:t>OTA reference sensitivity level</w:t>
            </w:r>
          </w:p>
        </w:tc>
        <w:tc>
          <w:tcPr>
            <w:tcW w:w="5670" w:type="dxa"/>
          </w:tcPr>
          <w:p w14:paraId="509B500B" w14:textId="45D052B9" w:rsidR="00D5007F" w:rsidRDefault="0004568D" w:rsidP="0004568D">
            <w:pPr>
              <w:tabs>
                <w:tab w:val="left" w:pos="7935"/>
              </w:tabs>
              <w:rPr>
                <w:rFonts w:eastAsia="Batang"/>
                <w:lang w:eastAsia="ko-KR"/>
              </w:rPr>
            </w:pPr>
            <w:r w:rsidRPr="0004568D">
              <w:rPr>
                <w:rFonts w:eastAsia="Batang"/>
                <w:lang w:eastAsia="ko-KR"/>
              </w:rPr>
              <w:t>The OTA REFSENS requirement is a directional requirement and is intended to ensure the minimum OTA reference</w:t>
            </w:r>
            <w:r>
              <w:rPr>
                <w:rFonts w:eastAsia="Batang"/>
                <w:lang w:eastAsia="ko-KR"/>
              </w:rPr>
              <w:t xml:space="preserve"> </w:t>
            </w:r>
            <w:r w:rsidRPr="0004568D">
              <w:rPr>
                <w:rFonts w:eastAsia="Batang"/>
                <w:lang w:eastAsia="ko-KR"/>
              </w:rPr>
              <w:t xml:space="preserve">sensitivity level for a declared OTA REFSENS </w:t>
            </w:r>
            <w:proofErr w:type="spellStart"/>
            <w:r w:rsidRPr="0004568D">
              <w:rPr>
                <w:rFonts w:eastAsia="Batang"/>
                <w:lang w:eastAsia="ko-KR"/>
              </w:rPr>
              <w:t>RoAoA</w:t>
            </w:r>
            <w:proofErr w:type="spellEnd"/>
            <w:r w:rsidRPr="0004568D">
              <w:rPr>
                <w:rFonts w:eastAsia="Batang"/>
                <w:lang w:eastAsia="ko-KR"/>
              </w:rPr>
              <w:t>.</w:t>
            </w:r>
          </w:p>
        </w:tc>
        <w:tc>
          <w:tcPr>
            <w:tcW w:w="1701" w:type="dxa"/>
          </w:tcPr>
          <w:p w14:paraId="715A9F45" w14:textId="0C02307D" w:rsidR="00D5007F" w:rsidRDefault="00EA2D48" w:rsidP="00EA2D48">
            <w:pPr>
              <w:tabs>
                <w:tab w:val="left" w:pos="7935"/>
              </w:tabs>
              <w:rPr>
                <w:rFonts w:eastAsia="Batang"/>
                <w:lang w:eastAsia="ko-KR"/>
              </w:rPr>
            </w:pPr>
            <w:r w:rsidRPr="006E468C">
              <w:rPr>
                <w:rFonts w:eastAsia="Batang"/>
                <w:highlight w:val="yellow"/>
                <w:lang w:eastAsia="ko-KR"/>
              </w:rPr>
              <w:t xml:space="preserve">Need to specify for </w:t>
            </w:r>
            <w:r w:rsidR="00916034">
              <w:rPr>
                <w:rFonts w:eastAsia="Batang"/>
                <w:highlight w:val="yellow"/>
                <w:lang w:eastAsia="ko-KR"/>
              </w:rPr>
              <w:t xml:space="preserve">both </w:t>
            </w:r>
            <w:r w:rsidRPr="00894E52">
              <w:rPr>
                <w:rFonts w:eastAsia="Batang"/>
                <w:highlight w:val="yellow"/>
                <w:lang w:eastAsia="ko-KR"/>
              </w:rPr>
              <w:t>Type 1-</w:t>
            </w:r>
            <w:r w:rsidRPr="002E0881">
              <w:rPr>
                <w:rFonts w:eastAsia="Batang"/>
                <w:highlight w:val="yellow"/>
                <w:lang w:eastAsia="ko-KR"/>
              </w:rPr>
              <w:t xml:space="preserve">O and Type </w:t>
            </w:r>
            <w:r w:rsidR="00916034">
              <w:rPr>
                <w:rFonts w:eastAsia="Batang"/>
                <w:highlight w:val="yellow"/>
                <w:lang w:eastAsia="ko-KR"/>
              </w:rPr>
              <w:t>2</w:t>
            </w:r>
            <w:r w:rsidRPr="002E0881">
              <w:rPr>
                <w:rFonts w:eastAsia="Batang"/>
                <w:highlight w:val="yellow"/>
                <w:lang w:eastAsia="ko-KR"/>
              </w:rPr>
              <w:t>-O.</w:t>
            </w:r>
          </w:p>
        </w:tc>
      </w:tr>
      <w:tr w:rsidR="00631AF7" w14:paraId="234BDC74" w14:textId="77777777" w:rsidTr="00CE51B4">
        <w:tc>
          <w:tcPr>
            <w:tcW w:w="2405" w:type="dxa"/>
          </w:tcPr>
          <w:p w14:paraId="427C1373" w14:textId="77777777" w:rsidR="00631AF7" w:rsidRPr="007C365C" w:rsidRDefault="00631AF7" w:rsidP="00980853">
            <w:pPr>
              <w:tabs>
                <w:tab w:val="left" w:pos="7935"/>
              </w:tabs>
              <w:rPr>
                <w:rFonts w:eastAsia="Batang"/>
                <w:lang w:eastAsia="ko-KR"/>
              </w:rPr>
            </w:pPr>
            <w:r w:rsidRPr="007C365C">
              <w:rPr>
                <w:rFonts w:eastAsia="Batang"/>
                <w:lang w:eastAsia="ko-KR"/>
              </w:rPr>
              <w:t>Dynamic range</w:t>
            </w:r>
          </w:p>
        </w:tc>
        <w:tc>
          <w:tcPr>
            <w:tcW w:w="5670" w:type="dxa"/>
          </w:tcPr>
          <w:p w14:paraId="2D02E863" w14:textId="72F65D7E" w:rsidR="00631AF7" w:rsidRDefault="007812AA" w:rsidP="007812AA">
            <w:pPr>
              <w:tabs>
                <w:tab w:val="left" w:pos="7935"/>
              </w:tabs>
              <w:rPr>
                <w:rFonts w:eastAsia="Batang"/>
                <w:lang w:eastAsia="ko-KR"/>
              </w:rPr>
            </w:pPr>
            <w:r w:rsidRPr="007812AA">
              <w:rPr>
                <w:rFonts w:eastAsia="Batang"/>
                <w:lang w:eastAsia="ko-KR"/>
              </w:rPr>
              <w:t>The OTA dynamic range is a measure of the capability of the receiver unit to receive a wanted signal in the presence of</w:t>
            </w:r>
            <w:r>
              <w:rPr>
                <w:rFonts w:eastAsia="Batang"/>
                <w:lang w:eastAsia="ko-KR"/>
              </w:rPr>
              <w:t xml:space="preserve"> </w:t>
            </w:r>
            <w:r w:rsidRPr="007812AA">
              <w:rPr>
                <w:rFonts w:eastAsia="Batang"/>
                <w:lang w:eastAsia="ko-KR"/>
              </w:rPr>
              <w:t>an interfering signal inside the received BS channel bandwidth.</w:t>
            </w:r>
          </w:p>
        </w:tc>
        <w:tc>
          <w:tcPr>
            <w:tcW w:w="1701" w:type="dxa"/>
          </w:tcPr>
          <w:p w14:paraId="6399EDFD" w14:textId="5EDCBAB1" w:rsidR="00631AF7" w:rsidRDefault="0011104C" w:rsidP="00DF59CA">
            <w:pPr>
              <w:tabs>
                <w:tab w:val="left" w:pos="7935"/>
              </w:tabs>
              <w:rPr>
                <w:rFonts w:eastAsia="Batang"/>
                <w:lang w:eastAsia="ko-KR"/>
              </w:rPr>
            </w:pPr>
            <w:r w:rsidRPr="006E468C">
              <w:rPr>
                <w:rFonts w:eastAsia="Batang"/>
                <w:highlight w:val="yellow"/>
                <w:lang w:eastAsia="ko-KR"/>
              </w:rPr>
              <w:t xml:space="preserve">Need to specify for </w:t>
            </w:r>
            <w:r w:rsidRPr="00894E52">
              <w:rPr>
                <w:rFonts w:eastAsia="Batang"/>
                <w:highlight w:val="yellow"/>
                <w:lang w:eastAsia="ko-KR"/>
              </w:rPr>
              <w:t>Type 1-</w:t>
            </w:r>
            <w:r w:rsidRPr="002E0881">
              <w:rPr>
                <w:rFonts w:eastAsia="Batang"/>
                <w:highlight w:val="yellow"/>
                <w:lang w:eastAsia="ko-KR"/>
              </w:rPr>
              <w:t>O.</w:t>
            </w:r>
            <w:r w:rsidR="00DF59CA">
              <w:rPr>
                <w:rFonts w:eastAsia="Batang"/>
                <w:lang w:eastAsia="ko-KR"/>
              </w:rPr>
              <w:br/>
            </w:r>
            <w:r w:rsidR="00916034" w:rsidRPr="00916034">
              <w:rPr>
                <w:rFonts w:eastAsia="Batang"/>
                <w:highlight w:val="cyan"/>
                <w:lang w:eastAsia="ko-KR"/>
              </w:rPr>
              <w:t>Not applicable to Type 2-O.</w:t>
            </w:r>
          </w:p>
        </w:tc>
      </w:tr>
      <w:tr w:rsidR="00631AF7" w14:paraId="05049662" w14:textId="77777777" w:rsidTr="00CE51B4">
        <w:tc>
          <w:tcPr>
            <w:tcW w:w="2405" w:type="dxa"/>
          </w:tcPr>
          <w:p w14:paraId="305503F1" w14:textId="6B89CB67" w:rsidR="00631AF7" w:rsidRDefault="00695F4E" w:rsidP="00980853">
            <w:pPr>
              <w:tabs>
                <w:tab w:val="left" w:pos="7935"/>
              </w:tabs>
              <w:rPr>
                <w:rFonts w:eastAsia="Batang"/>
                <w:lang w:eastAsia="ko-KR"/>
              </w:rPr>
            </w:pPr>
            <w:r>
              <w:rPr>
                <w:rFonts w:eastAsia="Batang"/>
                <w:lang w:eastAsia="ko-KR"/>
              </w:rPr>
              <w:t>OTA i</w:t>
            </w:r>
            <w:r w:rsidR="00631AF7">
              <w:rPr>
                <w:rFonts w:eastAsia="Batang"/>
                <w:lang w:eastAsia="ko-KR"/>
              </w:rPr>
              <w:t>n-band selectivity and blocking</w:t>
            </w:r>
          </w:p>
          <w:p w14:paraId="60DEFE3F" w14:textId="5385BEB7" w:rsidR="00F17FA4" w:rsidRDefault="002008A9" w:rsidP="00F17FA4">
            <w:pPr>
              <w:pStyle w:val="ListParagraph"/>
              <w:numPr>
                <w:ilvl w:val="0"/>
                <w:numId w:val="28"/>
              </w:numPr>
              <w:tabs>
                <w:tab w:val="left" w:pos="7935"/>
              </w:tabs>
              <w:rPr>
                <w:rFonts w:eastAsia="Batang"/>
                <w:lang w:eastAsia="ko-KR"/>
              </w:rPr>
            </w:pPr>
            <w:r w:rsidRPr="00F17FA4">
              <w:rPr>
                <w:rFonts w:eastAsia="Batang"/>
                <w:lang w:eastAsia="ko-KR"/>
              </w:rPr>
              <w:t>OTA a</w:t>
            </w:r>
            <w:r w:rsidR="00631AF7" w:rsidRPr="00F17FA4">
              <w:rPr>
                <w:rFonts w:eastAsia="Batang"/>
                <w:lang w:eastAsia="ko-KR"/>
              </w:rPr>
              <w:t>djacent channel sensitivity</w:t>
            </w:r>
            <w:r w:rsidR="001E05B4">
              <w:rPr>
                <w:rFonts w:eastAsia="Batang"/>
                <w:lang w:eastAsia="ko-KR"/>
              </w:rPr>
              <w:t xml:space="preserve"> (ACS)</w:t>
            </w:r>
          </w:p>
          <w:p w14:paraId="302D4A8A" w14:textId="41973527" w:rsidR="00631AF7" w:rsidRPr="008F638A" w:rsidRDefault="002008A9" w:rsidP="00F17FA4">
            <w:pPr>
              <w:pStyle w:val="ListParagraph"/>
              <w:numPr>
                <w:ilvl w:val="0"/>
                <w:numId w:val="28"/>
              </w:numPr>
              <w:tabs>
                <w:tab w:val="left" w:pos="7935"/>
              </w:tabs>
              <w:rPr>
                <w:rFonts w:eastAsia="Batang"/>
                <w:lang w:eastAsia="ko-KR"/>
              </w:rPr>
            </w:pPr>
            <w:r>
              <w:rPr>
                <w:rFonts w:eastAsia="Batang"/>
                <w:lang w:eastAsia="ko-KR"/>
              </w:rPr>
              <w:t>OTA i</w:t>
            </w:r>
            <w:r w:rsidR="00631AF7">
              <w:rPr>
                <w:rFonts w:eastAsia="Batang"/>
                <w:lang w:eastAsia="ko-KR"/>
              </w:rPr>
              <w:t>n-band blocking</w:t>
            </w:r>
          </w:p>
        </w:tc>
        <w:tc>
          <w:tcPr>
            <w:tcW w:w="5670" w:type="dxa"/>
          </w:tcPr>
          <w:p w14:paraId="1B9FBEFC" w14:textId="77777777" w:rsidR="00631AF7" w:rsidRDefault="001E05B4" w:rsidP="001E05B4">
            <w:pPr>
              <w:pStyle w:val="ListParagraph"/>
              <w:numPr>
                <w:ilvl w:val="0"/>
                <w:numId w:val="43"/>
              </w:numPr>
              <w:tabs>
                <w:tab w:val="left" w:pos="7935"/>
              </w:tabs>
              <w:rPr>
                <w:rFonts w:eastAsia="Batang"/>
                <w:lang w:eastAsia="ko-KR"/>
              </w:rPr>
            </w:pPr>
            <w:r w:rsidRPr="001E05B4">
              <w:rPr>
                <w:rFonts w:eastAsia="Batang"/>
                <w:lang w:eastAsia="ko-KR"/>
              </w:rPr>
              <w:t>OTA ACS is a measure of the receiver's ability to receive an OTA wanted signal at its assigned channel frequency in the presence of an OTA adjacent channel signal with a specified centre frequency offset</w:t>
            </w:r>
            <w:r>
              <w:rPr>
                <w:rFonts w:eastAsia="Batang"/>
                <w:lang w:eastAsia="ko-KR"/>
              </w:rPr>
              <w:t xml:space="preserve"> </w:t>
            </w:r>
            <w:r w:rsidRPr="001E05B4">
              <w:rPr>
                <w:rFonts w:eastAsia="Batang"/>
                <w:lang w:eastAsia="ko-KR"/>
              </w:rPr>
              <w:t>of the interfering signal to the band edge of a victim system.</w:t>
            </w:r>
          </w:p>
          <w:p w14:paraId="549169F9" w14:textId="2D05659B" w:rsidR="004273BE" w:rsidRPr="001E05B4" w:rsidRDefault="004273BE" w:rsidP="004273BE">
            <w:pPr>
              <w:pStyle w:val="ListParagraph"/>
              <w:numPr>
                <w:ilvl w:val="0"/>
                <w:numId w:val="43"/>
              </w:numPr>
              <w:tabs>
                <w:tab w:val="left" w:pos="7935"/>
              </w:tabs>
              <w:rPr>
                <w:rFonts w:eastAsia="Batang"/>
                <w:lang w:eastAsia="ko-KR"/>
              </w:rPr>
            </w:pPr>
            <w:r w:rsidRPr="004273BE">
              <w:rPr>
                <w:rFonts w:eastAsia="Batang"/>
                <w:lang w:eastAsia="ko-KR"/>
              </w:rPr>
              <w:t>The OTA in-band blocking characteristics is a measure of the receiver's ability to receive a OTA wanted signal at its assigned channel in the presence of an unwanted OTA</w:t>
            </w:r>
            <w:r>
              <w:rPr>
                <w:rFonts w:eastAsia="Batang"/>
                <w:lang w:eastAsia="ko-KR"/>
              </w:rPr>
              <w:t xml:space="preserve"> </w:t>
            </w:r>
            <w:r w:rsidRPr="004273BE">
              <w:rPr>
                <w:rFonts w:eastAsia="Batang"/>
                <w:lang w:eastAsia="ko-KR"/>
              </w:rPr>
              <w:t>interferer, which is an NR signal for general blocking or an NR</w:t>
            </w:r>
            <w:r>
              <w:rPr>
                <w:rFonts w:eastAsia="Batang"/>
                <w:lang w:eastAsia="ko-KR"/>
              </w:rPr>
              <w:t xml:space="preserve"> </w:t>
            </w:r>
            <w:r w:rsidRPr="004273BE">
              <w:rPr>
                <w:rFonts w:eastAsia="Batang"/>
                <w:lang w:eastAsia="ko-KR"/>
              </w:rPr>
              <w:t>signal with one RB for narrowband blocking.</w:t>
            </w:r>
          </w:p>
        </w:tc>
        <w:tc>
          <w:tcPr>
            <w:tcW w:w="1701" w:type="dxa"/>
          </w:tcPr>
          <w:p w14:paraId="0B945079" w14:textId="79588619" w:rsidR="004273BE" w:rsidRDefault="004273BE" w:rsidP="004273BE">
            <w:pPr>
              <w:tabs>
                <w:tab w:val="left" w:pos="7935"/>
              </w:tabs>
              <w:rPr>
                <w:rFonts w:eastAsia="Batang"/>
                <w:lang w:eastAsia="ko-KR"/>
              </w:rPr>
            </w:pPr>
            <w:r w:rsidRPr="006E468C">
              <w:rPr>
                <w:rFonts w:eastAsia="Batang"/>
                <w:highlight w:val="yellow"/>
                <w:lang w:eastAsia="ko-KR"/>
              </w:rPr>
              <w:t xml:space="preserve">Need to specify for </w:t>
            </w:r>
            <w:r w:rsidRPr="00894E52">
              <w:rPr>
                <w:rFonts w:eastAsia="Batang"/>
                <w:highlight w:val="yellow"/>
                <w:lang w:eastAsia="ko-KR"/>
              </w:rPr>
              <w:t>Type 1-</w:t>
            </w:r>
            <w:r w:rsidRPr="002E0881">
              <w:rPr>
                <w:rFonts w:eastAsia="Batang"/>
                <w:highlight w:val="yellow"/>
                <w:lang w:eastAsia="ko-KR"/>
              </w:rPr>
              <w:t>O</w:t>
            </w:r>
            <w:r>
              <w:rPr>
                <w:rFonts w:eastAsia="Batang"/>
                <w:highlight w:val="yellow"/>
                <w:lang w:eastAsia="ko-KR"/>
              </w:rPr>
              <w:t xml:space="preserve"> and Type 2-O</w:t>
            </w:r>
            <w:r w:rsidRPr="002E0881">
              <w:rPr>
                <w:rFonts w:eastAsia="Batang"/>
                <w:highlight w:val="yellow"/>
                <w:lang w:eastAsia="ko-KR"/>
              </w:rPr>
              <w:t>.</w:t>
            </w:r>
          </w:p>
          <w:p w14:paraId="699B4720" w14:textId="77777777" w:rsidR="00631AF7" w:rsidRDefault="00631AF7" w:rsidP="00980853">
            <w:pPr>
              <w:tabs>
                <w:tab w:val="left" w:pos="7935"/>
              </w:tabs>
              <w:rPr>
                <w:rFonts w:eastAsia="Batang"/>
                <w:lang w:eastAsia="ko-KR"/>
              </w:rPr>
            </w:pPr>
          </w:p>
        </w:tc>
      </w:tr>
      <w:tr w:rsidR="00631AF7" w14:paraId="0E7DB191" w14:textId="77777777" w:rsidTr="00CE51B4">
        <w:tc>
          <w:tcPr>
            <w:tcW w:w="2405" w:type="dxa"/>
          </w:tcPr>
          <w:p w14:paraId="1C09D577" w14:textId="77777777" w:rsidR="00631AF7" w:rsidRDefault="00631AF7" w:rsidP="00980853">
            <w:pPr>
              <w:tabs>
                <w:tab w:val="left" w:pos="7935"/>
              </w:tabs>
              <w:rPr>
                <w:rFonts w:eastAsia="Batang"/>
                <w:lang w:eastAsia="ko-KR"/>
              </w:rPr>
            </w:pPr>
            <w:r>
              <w:rPr>
                <w:rFonts w:eastAsia="Batang"/>
                <w:lang w:eastAsia="ko-KR"/>
              </w:rPr>
              <w:t>Out-of-band-blocking</w:t>
            </w:r>
          </w:p>
        </w:tc>
        <w:tc>
          <w:tcPr>
            <w:tcW w:w="5670" w:type="dxa"/>
          </w:tcPr>
          <w:p w14:paraId="404F01FC" w14:textId="7C655864" w:rsidR="00631AF7" w:rsidRDefault="00D17714" w:rsidP="00D17714">
            <w:pPr>
              <w:tabs>
                <w:tab w:val="left" w:pos="7935"/>
              </w:tabs>
              <w:rPr>
                <w:rFonts w:eastAsia="Batang"/>
                <w:lang w:eastAsia="ko-KR"/>
              </w:rPr>
            </w:pPr>
            <w:r w:rsidRPr="00D17714">
              <w:rPr>
                <w:rFonts w:eastAsia="Batang"/>
                <w:lang w:eastAsia="ko-KR"/>
              </w:rPr>
              <w:t>The OTA out-of-band blocking characteristics are a measure of the receiver unit ability to receive a wanted signal at the</w:t>
            </w:r>
            <w:r>
              <w:rPr>
                <w:rFonts w:eastAsia="Batang"/>
                <w:lang w:eastAsia="ko-KR"/>
              </w:rPr>
              <w:t xml:space="preserve"> </w:t>
            </w:r>
            <w:r w:rsidRPr="00D17714">
              <w:rPr>
                <w:rFonts w:eastAsia="Batang"/>
                <w:lang w:eastAsia="ko-KR"/>
              </w:rPr>
              <w:t>RIB at its assigned channel in the presence of an unwanted interferer.</w:t>
            </w:r>
          </w:p>
        </w:tc>
        <w:tc>
          <w:tcPr>
            <w:tcW w:w="1701" w:type="dxa"/>
          </w:tcPr>
          <w:p w14:paraId="320BEC86" w14:textId="361AC499" w:rsidR="00631AF7" w:rsidRDefault="00D17714" w:rsidP="00D17714">
            <w:pPr>
              <w:tabs>
                <w:tab w:val="left" w:pos="7935"/>
              </w:tabs>
              <w:rPr>
                <w:rFonts w:eastAsia="Batang"/>
                <w:lang w:eastAsia="ko-KR"/>
              </w:rPr>
            </w:pPr>
            <w:r w:rsidRPr="006E468C">
              <w:rPr>
                <w:rFonts w:eastAsia="Batang"/>
                <w:highlight w:val="yellow"/>
                <w:lang w:eastAsia="ko-KR"/>
              </w:rPr>
              <w:t xml:space="preserve">Need to specify for </w:t>
            </w:r>
            <w:r w:rsidRPr="00894E52">
              <w:rPr>
                <w:rFonts w:eastAsia="Batang"/>
                <w:highlight w:val="yellow"/>
                <w:lang w:eastAsia="ko-KR"/>
              </w:rPr>
              <w:t>Type 1-</w:t>
            </w:r>
            <w:r w:rsidRPr="002E0881">
              <w:rPr>
                <w:rFonts w:eastAsia="Batang"/>
                <w:highlight w:val="yellow"/>
                <w:lang w:eastAsia="ko-KR"/>
              </w:rPr>
              <w:t>O</w:t>
            </w:r>
            <w:r>
              <w:rPr>
                <w:rFonts w:eastAsia="Batang"/>
                <w:highlight w:val="yellow"/>
                <w:lang w:eastAsia="ko-KR"/>
              </w:rPr>
              <w:t xml:space="preserve"> and Type 2-O</w:t>
            </w:r>
            <w:r w:rsidRPr="002E0881">
              <w:rPr>
                <w:rFonts w:eastAsia="Batang"/>
                <w:highlight w:val="yellow"/>
                <w:lang w:eastAsia="ko-KR"/>
              </w:rPr>
              <w:t>.</w:t>
            </w:r>
          </w:p>
        </w:tc>
      </w:tr>
      <w:tr w:rsidR="00631AF7" w14:paraId="7EB71CF6" w14:textId="77777777" w:rsidTr="00CE51B4">
        <w:tc>
          <w:tcPr>
            <w:tcW w:w="2405" w:type="dxa"/>
          </w:tcPr>
          <w:p w14:paraId="0711B5D6" w14:textId="2164AE34" w:rsidR="00631AF7" w:rsidRDefault="00C532F4" w:rsidP="00980853">
            <w:pPr>
              <w:tabs>
                <w:tab w:val="left" w:pos="7935"/>
              </w:tabs>
              <w:rPr>
                <w:rFonts w:eastAsia="Batang"/>
                <w:lang w:eastAsia="ko-KR"/>
              </w:rPr>
            </w:pPr>
            <w:r>
              <w:rPr>
                <w:rFonts w:eastAsia="Batang"/>
                <w:lang w:eastAsia="ko-KR"/>
              </w:rPr>
              <w:t>OTA r</w:t>
            </w:r>
            <w:r w:rsidR="00631AF7">
              <w:rPr>
                <w:rFonts w:eastAsia="Batang"/>
                <w:lang w:eastAsia="ko-KR"/>
              </w:rPr>
              <w:t>eceiver spurious emissions</w:t>
            </w:r>
          </w:p>
        </w:tc>
        <w:tc>
          <w:tcPr>
            <w:tcW w:w="5670" w:type="dxa"/>
          </w:tcPr>
          <w:p w14:paraId="4D798205" w14:textId="50E94709" w:rsidR="00631AF7" w:rsidRDefault="00610626" w:rsidP="00980853">
            <w:pPr>
              <w:tabs>
                <w:tab w:val="left" w:pos="7935"/>
              </w:tabs>
              <w:rPr>
                <w:rFonts w:eastAsia="Batang"/>
                <w:lang w:eastAsia="ko-KR"/>
              </w:rPr>
            </w:pPr>
            <w:r w:rsidRPr="00610626">
              <w:rPr>
                <w:rFonts w:eastAsia="Batang"/>
                <w:lang w:eastAsia="ko-KR"/>
              </w:rPr>
              <w:t>The OTA RX spurious emission is the power of the emissions radiated from the antenna array from a receiver unit.</w:t>
            </w:r>
          </w:p>
        </w:tc>
        <w:tc>
          <w:tcPr>
            <w:tcW w:w="1701" w:type="dxa"/>
          </w:tcPr>
          <w:p w14:paraId="497DEB42" w14:textId="08BCFDE3" w:rsidR="00610626" w:rsidRDefault="00E93EF5" w:rsidP="00DF59CA">
            <w:pPr>
              <w:tabs>
                <w:tab w:val="left" w:pos="7935"/>
              </w:tabs>
              <w:rPr>
                <w:rFonts w:eastAsia="Batang"/>
                <w:lang w:eastAsia="ko-KR"/>
              </w:rPr>
            </w:pPr>
            <w:r w:rsidRPr="0090269F">
              <w:rPr>
                <w:rFonts w:eastAsia="Batang"/>
                <w:highlight w:val="green"/>
                <w:lang w:eastAsia="ko-KR"/>
              </w:rPr>
              <w:t>Already specified in Rel.1</w:t>
            </w:r>
            <w:r w:rsidRPr="00894E52">
              <w:rPr>
                <w:rFonts w:eastAsia="Batang"/>
                <w:highlight w:val="green"/>
                <w:lang w:eastAsia="ko-KR"/>
              </w:rPr>
              <w:t>7 for Type 2-O</w:t>
            </w:r>
            <w:r>
              <w:rPr>
                <w:rFonts w:eastAsia="Batang"/>
                <w:highlight w:val="green"/>
                <w:lang w:eastAsia="ko-KR"/>
              </w:rPr>
              <w:t>.</w:t>
            </w:r>
            <w:r>
              <w:rPr>
                <w:rFonts w:eastAsia="Batang"/>
                <w:highlight w:val="green"/>
                <w:lang w:eastAsia="ko-KR"/>
              </w:rPr>
              <w:br/>
            </w:r>
            <w:r w:rsidR="00610626" w:rsidRPr="006E468C">
              <w:rPr>
                <w:rFonts w:eastAsia="Batang"/>
                <w:highlight w:val="yellow"/>
                <w:lang w:eastAsia="ko-KR"/>
              </w:rPr>
              <w:t xml:space="preserve">Need to specify for </w:t>
            </w:r>
            <w:r w:rsidR="00610626" w:rsidRPr="00894E52">
              <w:rPr>
                <w:rFonts w:eastAsia="Batang"/>
                <w:highlight w:val="yellow"/>
                <w:lang w:eastAsia="ko-KR"/>
              </w:rPr>
              <w:t>Type 1-</w:t>
            </w:r>
            <w:r w:rsidR="00610626" w:rsidRPr="002E0881">
              <w:rPr>
                <w:rFonts w:eastAsia="Batang"/>
                <w:highlight w:val="yellow"/>
                <w:lang w:eastAsia="ko-KR"/>
              </w:rPr>
              <w:t>O</w:t>
            </w:r>
            <w:r w:rsidR="00DF59CA">
              <w:rPr>
                <w:rFonts w:eastAsia="Batang"/>
                <w:lang w:eastAsia="ko-KR"/>
              </w:rPr>
              <w:t>.</w:t>
            </w:r>
          </w:p>
        </w:tc>
      </w:tr>
      <w:tr w:rsidR="00631AF7" w14:paraId="684C9B36" w14:textId="77777777" w:rsidTr="004309DD">
        <w:trPr>
          <w:trHeight w:val="1234"/>
        </w:trPr>
        <w:tc>
          <w:tcPr>
            <w:tcW w:w="2405" w:type="dxa"/>
          </w:tcPr>
          <w:p w14:paraId="51DF0F57" w14:textId="62284065" w:rsidR="00631AF7" w:rsidRDefault="00C532F4" w:rsidP="00980853">
            <w:pPr>
              <w:tabs>
                <w:tab w:val="left" w:pos="7935"/>
              </w:tabs>
              <w:rPr>
                <w:rFonts w:eastAsia="Batang"/>
                <w:lang w:eastAsia="ko-KR"/>
              </w:rPr>
            </w:pPr>
            <w:r>
              <w:rPr>
                <w:rFonts w:eastAsia="Batang"/>
                <w:lang w:eastAsia="ko-KR"/>
              </w:rPr>
              <w:lastRenderedPageBreak/>
              <w:t>OTA r</w:t>
            </w:r>
            <w:r w:rsidR="00631AF7">
              <w:rPr>
                <w:rFonts w:eastAsia="Batang"/>
                <w:lang w:eastAsia="ko-KR"/>
              </w:rPr>
              <w:t>eceiver intermodulation</w:t>
            </w:r>
          </w:p>
        </w:tc>
        <w:tc>
          <w:tcPr>
            <w:tcW w:w="5670" w:type="dxa"/>
          </w:tcPr>
          <w:p w14:paraId="755C4DC0" w14:textId="72C57AE7" w:rsidR="00631AF7" w:rsidRDefault="009C1CFD" w:rsidP="009C1CFD">
            <w:pPr>
              <w:overflowPunct/>
              <w:spacing w:after="0"/>
              <w:textAlignment w:val="auto"/>
              <w:rPr>
                <w:rFonts w:eastAsia="Batang"/>
                <w:lang w:eastAsia="ko-KR"/>
              </w:rPr>
            </w:pPr>
            <w:r>
              <w:rPr>
                <w:lang w:val="en-US"/>
              </w:rPr>
              <w:t>Intermodulation response rejection is a measure of the capability of the receiver unit to receive a wanted signal on its assigned channel frequency in the presence of two interfering signals which have a specific frequency relationship to the wanted signal.</w:t>
            </w:r>
          </w:p>
        </w:tc>
        <w:tc>
          <w:tcPr>
            <w:tcW w:w="1701" w:type="dxa"/>
          </w:tcPr>
          <w:p w14:paraId="711FB416" w14:textId="3736C304" w:rsidR="00631AF7" w:rsidRDefault="00E93EF5" w:rsidP="00980853">
            <w:pPr>
              <w:tabs>
                <w:tab w:val="left" w:pos="7935"/>
              </w:tabs>
              <w:rPr>
                <w:rFonts w:eastAsia="Batang"/>
                <w:lang w:eastAsia="ko-KR"/>
              </w:rPr>
            </w:pPr>
            <w:r w:rsidRPr="0090269F">
              <w:rPr>
                <w:rFonts w:eastAsia="Batang"/>
                <w:highlight w:val="green"/>
                <w:lang w:eastAsia="ko-KR"/>
              </w:rPr>
              <w:t>Already specified in Rel.1</w:t>
            </w:r>
            <w:r w:rsidRPr="00894E52">
              <w:rPr>
                <w:rFonts w:eastAsia="Batang"/>
                <w:highlight w:val="green"/>
                <w:lang w:eastAsia="ko-KR"/>
              </w:rPr>
              <w:t>7 for Type 2-O</w:t>
            </w:r>
            <w:r>
              <w:rPr>
                <w:rFonts w:eastAsia="Batang"/>
                <w:highlight w:val="green"/>
                <w:lang w:eastAsia="ko-KR"/>
              </w:rPr>
              <w:t>.</w:t>
            </w:r>
            <w:r>
              <w:rPr>
                <w:rFonts w:eastAsia="Batang"/>
                <w:highlight w:val="green"/>
                <w:lang w:eastAsia="ko-KR"/>
              </w:rPr>
              <w:br/>
            </w:r>
            <w:r w:rsidRPr="006E468C">
              <w:rPr>
                <w:rFonts w:eastAsia="Batang"/>
                <w:highlight w:val="yellow"/>
                <w:lang w:eastAsia="ko-KR"/>
              </w:rPr>
              <w:t xml:space="preserve">Need to specify for </w:t>
            </w:r>
            <w:r w:rsidRPr="00894E52">
              <w:rPr>
                <w:rFonts w:eastAsia="Batang"/>
                <w:highlight w:val="yellow"/>
                <w:lang w:eastAsia="ko-KR"/>
              </w:rPr>
              <w:t>Type 1-</w:t>
            </w:r>
            <w:r w:rsidRPr="002E0881">
              <w:rPr>
                <w:rFonts w:eastAsia="Batang"/>
                <w:highlight w:val="yellow"/>
                <w:lang w:eastAsia="ko-KR"/>
              </w:rPr>
              <w:t>O</w:t>
            </w:r>
            <w:r>
              <w:rPr>
                <w:rFonts w:eastAsia="Batang"/>
                <w:lang w:eastAsia="ko-KR"/>
              </w:rPr>
              <w:t>.</w:t>
            </w:r>
          </w:p>
        </w:tc>
      </w:tr>
      <w:tr w:rsidR="00631AF7" w14:paraId="34750667" w14:textId="77777777" w:rsidTr="00CE51B4">
        <w:tc>
          <w:tcPr>
            <w:tcW w:w="2405" w:type="dxa"/>
          </w:tcPr>
          <w:p w14:paraId="5DEB641F" w14:textId="00AF80A5" w:rsidR="00631AF7" w:rsidRDefault="00C532F4" w:rsidP="00980853">
            <w:pPr>
              <w:tabs>
                <w:tab w:val="left" w:pos="7935"/>
              </w:tabs>
              <w:rPr>
                <w:rFonts w:eastAsia="Batang"/>
                <w:lang w:eastAsia="ko-KR"/>
              </w:rPr>
            </w:pPr>
            <w:r>
              <w:rPr>
                <w:rFonts w:eastAsia="Batang"/>
                <w:lang w:eastAsia="ko-KR"/>
              </w:rPr>
              <w:t>OTA i</w:t>
            </w:r>
            <w:r w:rsidR="00631AF7">
              <w:rPr>
                <w:rFonts w:eastAsia="Batang"/>
                <w:lang w:eastAsia="ko-KR"/>
              </w:rPr>
              <w:t>n-channel selectivity</w:t>
            </w:r>
          </w:p>
        </w:tc>
        <w:tc>
          <w:tcPr>
            <w:tcW w:w="5670" w:type="dxa"/>
          </w:tcPr>
          <w:p w14:paraId="2A6CDC9E" w14:textId="1ACB4E21" w:rsidR="00631AF7" w:rsidRDefault="00DC07F1" w:rsidP="00DC07F1">
            <w:pPr>
              <w:tabs>
                <w:tab w:val="left" w:pos="7935"/>
              </w:tabs>
              <w:rPr>
                <w:rFonts w:eastAsia="Batang"/>
                <w:lang w:eastAsia="ko-KR"/>
              </w:rPr>
            </w:pPr>
            <w:r w:rsidRPr="00DC07F1">
              <w:rPr>
                <w:rFonts w:eastAsia="Batang"/>
                <w:lang w:eastAsia="ko-KR"/>
              </w:rPr>
              <w:t>In-channel selectivity (ICS) is a measure of the receiver ability to receive a wanted signal at its assigned resource block</w:t>
            </w:r>
            <w:r>
              <w:rPr>
                <w:rFonts w:eastAsia="Batang"/>
                <w:lang w:eastAsia="ko-KR"/>
              </w:rPr>
              <w:t xml:space="preserve"> </w:t>
            </w:r>
            <w:r w:rsidRPr="00DC07F1">
              <w:rPr>
                <w:rFonts w:eastAsia="Batang"/>
                <w:lang w:eastAsia="ko-KR"/>
              </w:rPr>
              <w:t>locations in the presence of an interfering signal received at a larger power spectral density.</w:t>
            </w:r>
          </w:p>
        </w:tc>
        <w:tc>
          <w:tcPr>
            <w:tcW w:w="1701" w:type="dxa"/>
          </w:tcPr>
          <w:p w14:paraId="2D586DB2" w14:textId="34927EF1" w:rsidR="00631AF7" w:rsidRDefault="00E93EF5" w:rsidP="00980853">
            <w:pPr>
              <w:tabs>
                <w:tab w:val="left" w:pos="7935"/>
              </w:tabs>
              <w:rPr>
                <w:rFonts w:eastAsia="Batang"/>
                <w:lang w:eastAsia="ko-KR"/>
              </w:rPr>
            </w:pPr>
            <w:r w:rsidRPr="0090269F">
              <w:rPr>
                <w:rFonts w:eastAsia="Batang"/>
                <w:highlight w:val="green"/>
                <w:lang w:eastAsia="ko-KR"/>
              </w:rPr>
              <w:t>Already specified in Rel.1</w:t>
            </w:r>
            <w:r w:rsidRPr="00894E52">
              <w:rPr>
                <w:rFonts w:eastAsia="Batang"/>
                <w:highlight w:val="green"/>
                <w:lang w:eastAsia="ko-KR"/>
              </w:rPr>
              <w:t>7 for Type 2-O</w:t>
            </w:r>
            <w:r>
              <w:rPr>
                <w:rFonts w:eastAsia="Batang"/>
                <w:highlight w:val="green"/>
                <w:lang w:eastAsia="ko-KR"/>
              </w:rPr>
              <w:t>.</w:t>
            </w:r>
            <w:r>
              <w:rPr>
                <w:rFonts w:eastAsia="Batang"/>
                <w:highlight w:val="green"/>
                <w:lang w:eastAsia="ko-KR"/>
              </w:rPr>
              <w:br/>
            </w:r>
            <w:r w:rsidRPr="006E468C">
              <w:rPr>
                <w:rFonts w:eastAsia="Batang"/>
                <w:highlight w:val="yellow"/>
                <w:lang w:eastAsia="ko-KR"/>
              </w:rPr>
              <w:t xml:space="preserve">Need to specify for </w:t>
            </w:r>
            <w:r w:rsidRPr="00894E52">
              <w:rPr>
                <w:rFonts w:eastAsia="Batang"/>
                <w:highlight w:val="yellow"/>
                <w:lang w:eastAsia="ko-KR"/>
              </w:rPr>
              <w:t>Type 1-</w:t>
            </w:r>
            <w:r w:rsidRPr="002E0881">
              <w:rPr>
                <w:rFonts w:eastAsia="Batang"/>
                <w:highlight w:val="yellow"/>
                <w:lang w:eastAsia="ko-KR"/>
              </w:rPr>
              <w:t>O</w:t>
            </w:r>
            <w:r>
              <w:rPr>
                <w:rFonts w:eastAsia="Batang"/>
                <w:lang w:eastAsia="ko-KR"/>
              </w:rPr>
              <w:t>.</w:t>
            </w:r>
          </w:p>
        </w:tc>
      </w:tr>
    </w:tbl>
    <w:p w14:paraId="088374DD" w14:textId="70A5C9EA" w:rsidR="00631AF7" w:rsidRDefault="00631AF7" w:rsidP="00631AF7">
      <w:pPr>
        <w:pStyle w:val="Caption"/>
        <w:jc w:val="center"/>
        <w:rPr>
          <w:rFonts w:eastAsia="Batang"/>
          <w:lang w:eastAsia="ko-KR"/>
        </w:rPr>
      </w:pPr>
      <w:bookmarkStart w:id="5" w:name="_Ref118376072"/>
      <w:r>
        <w:t xml:space="preserve">Table </w:t>
      </w:r>
      <w:r>
        <w:fldChar w:fldCharType="begin"/>
      </w:r>
      <w:r>
        <w:instrText xml:space="preserve"> SEQ Table \* ARABIC </w:instrText>
      </w:r>
      <w:r>
        <w:fldChar w:fldCharType="separate"/>
      </w:r>
      <w:r w:rsidR="001A3704">
        <w:rPr>
          <w:noProof/>
        </w:rPr>
        <w:t>4</w:t>
      </w:r>
      <w:r>
        <w:fldChar w:fldCharType="end"/>
      </w:r>
      <w:bookmarkEnd w:id="5"/>
      <w:r>
        <w:t>: Radiated NCR receiver requirements and applicable types</w:t>
      </w:r>
    </w:p>
    <w:p w14:paraId="7129E817" w14:textId="77777777" w:rsidR="00631AF7" w:rsidRDefault="00631AF7" w:rsidP="005B2BF3">
      <w:pPr>
        <w:tabs>
          <w:tab w:val="left" w:pos="7935"/>
        </w:tabs>
        <w:rPr>
          <w:rFonts w:eastAsia="Batang"/>
          <w:lang w:eastAsia="ko-KR"/>
        </w:rPr>
      </w:pPr>
    </w:p>
    <w:p w14:paraId="77FFC7FE" w14:textId="34D1894E" w:rsidR="005D4192" w:rsidRDefault="005D4192" w:rsidP="005D4192">
      <w:pPr>
        <w:tabs>
          <w:tab w:val="left" w:pos="7935"/>
        </w:tabs>
        <w:rPr>
          <w:b/>
          <w:bCs/>
          <w:i/>
          <w:iCs/>
        </w:rPr>
      </w:pPr>
      <w:bookmarkStart w:id="6" w:name="_Ref118720734"/>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sidR="00796B18">
        <w:rPr>
          <w:b/>
          <w:bCs/>
          <w:i/>
          <w:iCs/>
          <w:noProof/>
        </w:rPr>
        <w:t>2</w:t>
      </w:r>
      <w:r w:rsidRPr="00AF6298">
        <w:rPr>
          <w:b/>
          <w:bCs/>
          <w:i/>
          <w:iCs/>
        </w:rPr>
        <w:fldChar w:fldCharType="end"/>
      </w:r>
      <w:r w:rsidRPr="00B231F2">
        <w:rPr>
          <w:b/>
          <w:bCs/>
          <w:i/>
          <w:iCs/>
        </w:rPr>
        <w:t xml:space="preserve">: </w:t>
      </w:r>
      <w:r>
        <w:rPr>
          <w:b/>
          <w:bCs/>
          <w:i/>
          <w:iCs/>
        </w:rPr>
        <w:t xml:space="preserve">The required conducted transmitter RF requirements are </w:t>
      </w:r>
      <w:r w:rsidR="001620CE">
        <w:rPr>
          <w:b/>
          <w:bCs/>
          <w:i/>
          <w:iCs/>
        </w:rPr>
        <w:t>summarized</w:t>
      </w:r>
      <w:r>
        <w:rPr>
          <w:b/>
          <w:bCs/>
          <w:i/>
          <w:iCs/>
        </w:rPr>
        <w:t xml:space="preserve"> in</w:t>
      </w:r>
      <w:r w:rsidRPr="005D4192">
        <w:rPr>
          <w:b/>
          <w:bCs/>
          <w:i/>
          <w:iCs/>
        </w:rPr>
        <w:t xml:space="preserve"> </w:t>
      </w:r>
      <w:r w:rsidRPr="001620CE">
        <w:rPr>
          <w:b/>
          <w:bCs/>
          <w:i/>
          <w:iCs/>
        </w:rPr>
        <w:fldChar w:fldCharType="begin"/>
      </w:r>
      <w:r w:rsidRPr="001620CE">
        <w:rPr>
          <w:b/>
          <w:bCs/>
          <w:i/>
          <w:iCs/>
        </w:rPr>
        <w:instrText xml:space="preserve"> REF _Ref118376061 \h  \* MERGEFORMAT </w:instrText>
      </w:r>
      <w:r w:rsidRPr="001620CE">
        <w:rPr>
          <w:b/>
          <w:bCs/>
          <w:i/>
          <w:iCs/>
        </w:rPr>
      </w:r>
      <w:r w:rsidRPr="001620CE">
        <w:rPr>
          <w:b/>
          <w:bCs/>
          <w:i/>
          <w:iCs/>
        </w:rPr>
        <w:fldChar w:fldCharType="separate"/>
      </w:r>
      <w:r w:rsidRPr="001620CE">
        <w:rPr>
          <w:b/>
          <w:bCs/>
          <w:i/>
          <w:iCs/>
        </w:rPr>
        <w:t xml:space="preserve">Table </w:t>
      </w:r>
      <w:r w:rsidRPr="001620CE">
        <w:rPr>
          <w:b/>
          <w:bCs/>
          <w:i/>
          <w:iCs/>
          <w:noProof/>
        </w:rPr>
        <w:t>3</w:t>
      </w:r>
      <w:r w:rsidRPr="001620CE">
        <w:rPr>
          <w:b/>
          <w:bCs/>
          <w:i/>
          <w:iCs/>
        </w:rPr>
        <w:fldChar w:fldCharType="end"/>
      </w:r>
      <w:r w:rsidRPr="005D4192">
        <w:rPr>
          <w:b/>
          <w:bCs/>
          <w:i/>
          <w:iCs/>
        </w:rPr>
        <w:t xml:space="preserve"> an</w:t>
      </w:r>
      <w:r>
        <w:rPr>
          <w:b/>
          <w:bCs/>
          <w:i/>
          <w:iCs/>
        </w:rPr>
        <w:t xml:space="preserve">d required conducted receiver RF requirements are </w:t>
      </w:r>
      <w:r w:rsidR="001620CE">
        <w:rPr>
          <w:b/>
          <w:bCs/>
          <w:i/>
          <w:iCs/>
        </w:rPr>
        <w:t>summarized</w:t>
      </w:r>
      <w:r>
        <w:rPr>
          <w:b/>
          <w:bCs/>
          <w:i/>
          <w:iCs/>
        </w:rPr>
        <w:t xml:space="preserve"> in </w:t>
      </w:r>
      <w:r w:rsidRPr="005D4192">
        <w:rPr>
          <w:b/>
          <w:bCs/>
          <w:i/>
          <w:iCs/>
        </w:rPr>
        <w:fldChar w:fldCharType="begin"/>
      </w:r>
      <w:r w:rsidRPr="005D4192">
        <w:rPr>
          <w:b/>
          <w:bCs/>
          <w:i/>
          <w:iCs/>
        </w:rPr>
        <w:instrText xml:space="preserve"> REF _Ref118376072 \h  \* MERGEFORMAT </w:instrText>
      </w:r>
      <w:r w:rsidRPr="005D4192">
        <w:rPr>
          <w:b/>
          <w:bCs/>
          <w:i/>
          <w:iCs/>
        </w:rPr>
      </w:r>
      <w:r w:rsidRPr="005D4192">
        <w:rPr>
          <w:b/>
          <w:bCs/>
          <w:i/>
          <w:iCs/>
        </w:rPr>
        <w:fldChar w:fldCharType="separate"/>
      </w:r>
      <w:r w:rsidRPr="005D4192">
        <w:rPr>
          <w:b/>
          <w:bCs/>
          <w:i/>
          <w:iCs/>
        </w:rPr>
        <w:t xml:space="preserve">Table </w:t>
      </w:r>
      <w:r w:rsidRPr="005D4192">
        <w:rPr>
          <w:b/>
          <w:bCs/>
          <w:i/>
          <w:iCs/>
          <w:noProof/>
        </w:rPr>
        <w:t>4</w:t>
      </w:r>
      <w:r w:rsidRPr="005D4192">
        <w:rPr>
          <w:b/>
          <w:bCs/>
          <w:i/>
          <w:iCs/>
        </w:rPr>
        <w:fldChar w:fldCharType="end"/>
      </w:r>
      <w:r>
        <w:rPr>
          <w:b/>
          <w:bCs/>
          <w:i/>
          <w:iCs/>
        </w:rPr>
        <w:t>.</w:t>
      </w:r>
      <w:bookmarkEnd w:id="6"/>
      <w:r>
        <w:rPr>
          <w:b/>
          <w:bCs/>
          <w:i/>
          <w:iCs/>
        </w:rPr>
        <w:t xml:space="preserve"> </w:t>
      </w:r>
    </w:p>
    <w:p w14:paraId="350DB1BF" w14:textId="77777777" w:rsidR="00146592" w:rsidRDefault="00146592" w:rsidP="00893BDB">
      <w:pPr>
        <w:tabs>
          <w:tab w:val="left" w:pos="7935"/>
        </w:tabs>
        <w:rPr>
          <w:b/>
          <w:bCs/>
          <w:i/>
          <w:iCs/>
        </w:rPr>
      </w:pPr>
    </w:p>
    <w:p w14:paraId="115E74E3" w14:textId="1EE0A25A" w:rsidR="00893BDB" w:rsidRPr="00B231F2" w:rsidRDefault="00893BDB" w:rsidP="00893BDB">
      <w:pPr>
        <w:tabs>
          <w:tab w:val="left" w:pos="7935"/>
        </w:tabs>
        <w:rPr>
          <w:rFonts w:eastAsia="Batang"/>
          <w:i/>
          <w:iCs/>
          <w:strike/>
          <w:lang w:eastAsia="ko-KR"/>
        </w:rPr>
      </w:pPr>
      <w:bookmarkStart w:id="7" w:name="_Ref118720740"/>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57135D">
        <w:rPr>
          <w:b/>
          <w:bCs/>
          <w:i/>
          <w:iCs/>
          <w:noProof/>
        </w:rPr>
        <w:t>1</w:t>
      </w:r>
      <w:r w:rsidRPr="00B231F2">
        <w:rPr>
          <w:b/>
          <w:bCs/>
          <w:i/>
          <w:iCs/>
        </w:rPr>
        <w:fldChar w:fldCharType="end"/>
      </w:r>
      <w:r w:rsidRPr="00B231F2">
        <w:rPr>
          <w:b/>
          <w:bCs/>
          <w:i/>
          <w:iCs/>
        </w:rPr>
        <w:t xml:space="preserve">: </w:t>
      </w:r>
      <w:r w:rsidR="00146592">
        <w:rPr>
          <w:b/>
          <w:bCs/>
          <w:i/>
          <w:iCs/>
        </w:rPr>
        <w:t xml:space="preserve">RAN4 </w:t>
      </w:r>
      <w:r w:rsidR="007E7480">
        <w:rPr>
          <w:b/>
          <w:bCs/>
          <w:i/>
          <w:iCs/>
        </w:rPr>
        <w:t>consider the RF requirements listed in l</w:t>
      </w:r>
      <w:r w:rsidR="00146592">
        <w:rPr>
          <w:b/>
          <w:bCs/>
          <w:i/>
          <w:iCs/>
        </w:rPr>
        <w:t xml:space="preserve">isted in </w:t>
      </w:r>
      <w:r w:rsidR="007E7480" w:rsidRPr="005D4192">
        <w:rPr>
          <w:b/>
          <w:bCs/>
          <w:i/>
          <w:iCs/>
        </w:rPr>
        <w:fldChar w:fldCharType="begin"/>
      </w:r>
      <w:r w:rsidR="007E7480" w:rsidRPr="005D4192">
        <w:rPr>
          <w:b/>
          <w:bCs/>
          <w:i/>
          <w:iCs/>
        </w:rPr>
        <w:instrText xml:space="preserve"> REF _Ref118375636 \h  \* MERGEFORMAT </w:instrText>
      </w:r>
      <w:r w:rsidR="007E7480" w:rsidRPr="005D4192">
        <w:rPr>
          <w:b/>
          <w:bCs/>
          <w:i/>
          <w:iCs/>
        </w:rPr>
      </w:r>
      <w:r w:rsidR="007E7480" w:rsidRPr="005D4192">
        <w:rPr>
          <w:b/>
          <w:bCs/>
          <w:i/>
          <w:iCs/>
        </w:rPr>
        <w:fldChar w:fldCharType="separate"/>
      </w:r>
      <w:r w:rsidR="007E7480" w:rsidRPr="005D4192">
        <w:rPr>
          <w:b/>
          <w:bCs/>
          <w:i/>
          <w:iCs/>
        </w:rPr>
        <w:t xml:space="preserve">Table </w:t>
      </w:r>
      <w:r w:rsidR="007E7480" w:rsidRPr="005D4192">
        <w:rPr>
          <w:b/>
          <w:bCs/>
          <w:i/>
          <w:iCs/>
          <w:noProof/>
        </w:rPr>
        <w:t>1</w:t>
      </w:r>
      <w:r w:rsidR="007E7480" w:rsidRPr="005D4192">
        <w:rPr>
          <w:b/>
          <w:bCs/>
          <w:i/>
          <w:iCs/>
        </w:rPr>
        <w:fldChar w:fldCharType="end"/>
      </w:r>
      <w:r w:rsidR="00EE11DE">
        <w:rPr>
          <w:b/>
          <w:bCs/>
          <w:i/>
          <w:iCs/>
        </w:rPr>
        <w:t xml:space="preserve">, </w:t>
      </w:r>
      <w:r w:rsidR="007E7480" w:rsidRPr="005D4192">
        <w:rPr>
          <w:b/>
          <w:bCs/>
          <w:i/>
          <w:iCs/>
        </w:rPr>
        <w:fldChar w:fldCharType="begin"/>
      </w:r>
      <w:r w:rsidR="007E7480" w:rsidRPr="005D4192">
        <w:rPr>
          <w:b/>
          <w:bCs/>
          <w:i/>
          <w:iCs/>
        </w:rPr>
        <w:instrText xml:space="preserve"> REF _Ref118375974 \h  \* MERGEFORMAT </w:instrText>
      </w:r>
      <w:r w:rsidR="007E7480" w:rsidRPr="005D4192">
        <w:rPr>
          <w:b/>
          <w:bCs/>
          <w:i/>
          <w:iCs/>
        </w:rPr>
      </w:r>
      <w:r w:rsidR="007E7480" w:rsidRPr="005D4192">
        <w:rPr>
          <w:b/>
          <w:bCs/>
          <w:i/>
          <w:iCs/>
        </w:rPr>
        <w:fldChar w:fldCharType="separate"/>
      </w:r>
      <w:r w:rsidR="007E7480" w:rsidRPr="005D4192">
        <w:rPr>
          <w:b/>
          <w:bCs/>
          <w:i/>
          <w:iCs/>
        </w:rPr>
        <w:t xml:space="preserve">Table </w:t>
      </w:r>
      <w:r w:rsidR="007E7480" w:rsidRPr="005D4192">
        <w:rPr>
          <w:b/>
          <w:bCs/>
          <w:i/>
          <w:iCs/>
          <w:noProof/>
        </w:rPr>
        <w:t>2</w:t>
      </w:r>
      <w:r w:rsidR="007E7480" w:rsidRPr="005D4192">
        <w:rPr>
          <w:b/>
          <w:bCs/>
          <w:i/>
          <w:iCs/>
        </w:rPr>
        <w:fldChar w:fldCharType="end"/>
      </w:r>
      <w:r w:rsidR="00EE11DE">
        <w:rPr>
          <w:b/>
          <w:bCs/>
          <w:i/>
          <w:iCs/>
        </w:rPr>
        <w:t xml:space="preserve">, </w:t>
      </w:r>
      <w:r w:rsidR="007E7480" w:rsidRPr="001620CE">
        <w:rPr>
          <w:b/>
          <w:bCs/>
          <w:i/>
          <w:iCs/>
        </w:rPr>
        <w:fldChar w:fldCharType="begin"/>
      </w:r>
      <w:r w:rsidR="007E7480" w:rsidRPr="001620CE">
        <w:rPr>
          <w:b/>
          <w:bCs/>
          <w:i/>
          <w:iCs/>
        </w:rPr>
        <w:instrText xml:space="preserve"> REF _Ref118376061 \h  \* MERGEFORMAT </w:instrText>
      </w:r>
      <w:r w:rsidR="007E7480" w:rsidRPr="001620CE">
        <w:rPr>
          <w:b/>
          <w:bCs/>
          <w:i/>
          <w:iCs/>
        </w:rPr>
      </w:r>
      <w:r w:rsidR="007E7480" w:rsidRPr="001620CE">
        <w:rPr>
          <w:b/>
          <w:bCs/>
          <w:i/>
          <w:iCs/>
        </w:rPr>
        <w:fldChar w:fldCharType="separate"/>
      </w:r>
      <w:r w:rsidR="007E7480" w:rsidRPr="001620CE">
        <w:rPr>
          <w:b/>
          <w:bCs/>
          <w:i/>
          <w:iCs/>
        </w:rPr>
        <w:t xml:space="preserve">Table </w:t>
      </w:r>
      <w:r w:rsidR="007E7480" w:rsidRPr="001620CE">
        <w:rPr>
          <w:b/>
          <w:bCs/>
          <w:i/>
          <w:iCs/>
          <w:noProof/>
        </w:rPr>
        <w:t>3</w:t>
      </w:r>
      <w:r w:rsidR="007E7480" w:rsidRPr="001620CE">
        <w:rPr>
          <w:b/>
          <w:bCs/>
          <w:i/>
          <w:iCs/>
        </w:rPr>
        <w:fldChar w:fldCharType="end"/>
      </w:r>
      <w:r w:rsidR="007E7480">
        <w:rPr>
          <w:b/>
          <w:bCs/>
          <w:i/>
          <w:iCs/>
        </w:rPr>
        <w:t>,</w:t>
      </w:r>
      <w:r w:rsidR="007E7480" w:rsidRPr="005D4192">
        <w:rPr>
          <w:b/>
          <w:bCs/>
          <w:i/>
          <w:iCs/>
        </w:rPr>
        <w:t xml:space="preserve"> an</w:t>
      </w:r>
      <w:r w:rsidR="007E7480">
        <w:rPr>
          <w:b/>
          <w:bCs/>
          <w:i/>
          <w:iCs/>
        </w:rPr>
        <w:t xml:space="preserve">d </w:t>
      </w:r>
      <w:r w:rsidR="007E7480" w:rsidRPr="005D4192">
        <w:rPr>
          <w:b/>
          <w:bCs/>
          <w:i/>
          <w:iCs/>
        </w:rPr>
        <w:fldChar w:fldCharType="begin"/>
      </w:r>
      <w:r w:rsidR="007E7480" w:rsidRPr="005D4192">
        <w:rPr>
          <w:b/>
          <w:bCs/>
          <w:i/>
          <w:iCs/>
        </w:rPr>
        <w:instrText xml:space="preserve"> REF _Ref118376072 \h  \* MERGEFORMAT </w:instrText>
      </w:r>
      <w:r w:rsidR="007E7480" w:rsidRPr="005D4192">
        <w:rPr>
          <w:b/>
          <w:bCs/>
          <w:i/>
          <w:iCs/>
        </w:rPr>
      </w:r>
      <w:r w:rsidR="007E7480" w:rsidRPr="005D4192">
        <w:rPr>
          <w:b/>
          <w:bCs/>
          <w:i/>
          <w:iCs/>
        </w:rPr>
        <w:fldChar w:fldCharType="separate"/>
      </w:r>
      <w:r w:rsidR="007E7480" w:rsidRPr="005D4192">
        <w:rPr>
          <w:b/>
          <w:bCs/>
          <w:i/>
          <w:iCs/>
        </w:rPr>
        <w:t xml:space="preserve">Table </w:t>
      </w:r>
      <w:r w:rsidR="007E7480" w:rsidRPr="005D4192">
        <w:rPr>
          <w:b/>
          <w:bCs/>
          <w:i/>
          <w:iCs/>
          <w:noProof/>
        </w:rPr>
        <w:t>4</w:t>
      </w:r>
      <w:r w:rsidR="007E7480" w:rsidRPr="005D4192">
        <w:rPr>
          <w:b/>
          <w:bCs/>
          <w:i/>
          <w:iCs/>
        </w:rPr>
        <w:fldChar w:fldCharType="end"/>
      </w:r>
      <w:r w:rsidR="00EE11DE">
        <w:rPr>
          <w:b/>
          <w:bCs/>
          <w:i/>
          <w:iCs/>
        </w:rPr>
        <w:t xml:space="preserve"> as a starting point</w:t>
      </w:r>
      <w:r w:rsidR="00BA5E98">
        <w:rPr>
          <w:b/>
          <w:bCs/>
          <w:i/>
          <w:iCs/>
        </w:rPr>
        <w:t>;</w:t>
      </w:r>
      <w:r w:rsidR="00EE11DE">
        <w:rPr>
          <w:b/>
          <w:bCs/>
          <w:i/>
          <w:iCs/>
        </w:rPr>
        <w:t xml:space="preserve"> further discuss and identify the essential RF requirements</w:t>
      </w:r>
      <w:r w:rsidR="000B483A">
        <w:rPr>
          <w:b/>
          <w:bCs/>
          <w:i/>
          <w:iCs/>
        </w:rPr>
        <w:t xml:space="preserve"> </w:t>
      </w:r>
      <w:r w:rsidR="006F2A90">
        <w:rPr>
          <w:b/>
          <w:bCs/>
          <w:i/>
          <w:iCs/>
        </w:rPr>
        <w:t xml:space="preserve">from these tables </w:t>
      </w:r>
      <w:r w:rsidR="000B483A">
        <w:rPr>
          <w:b/>
          <w:bCs/>
          <w:i/>
          <w:iCs/>
        </w:rPr>
        <w:t xml:space="preserve">that need to be specified </w:t>
      </w:r>
      <w:r w:rsidR="006F2A90">
        <w:rPr>
          <w:b/>
          <w:bCs/>
          <w:i/>
          <w:iCs/>
        </w:rPr>
        <w:t>in addition to the Rel.17 requirements</w:t>
      </w:r>
      <w:r w:rsidR="000B483A">
        <w:rPr>
          <w:b/>
          <w:bCs/>
          <w:i/>
          <w:iCs/>
        </w:rPr>
        <w:t xml:space="preserve"> </w:t>
      </w:r>
      <w:r w:rsidR="008A0A6B">
        <w:rPr>
          <w:b/>
          <w:bCs/>
          <w:i/>
          <w:iCs/>
        </w:rPr>
        <w:t>for NCR</w:t>
      </w:r>
      <w:r>
        <w:rPr>
          <w:b/>
          <w:bCs/>
          <w:i/>
          <w:iCs/>
        </w:rPr>
        <w:t>.</w:t>
      </w:r>
      <w:bookmarkEnd w:id="7"/>
      <w:r>
        <w:rPr>
          <w:b/>
          <w:bCs/>
          <w:i/>
          <w:iCs/>
        </w:rPr>
        <w:t xml:space="preserve"> </w:t>
      </w:r>
    </w:p>
    <w:p w14:paraId="7CA2CF9F" w14:textId="77777777" w:rsidR="00904C26" w:rsidRPr="00CA3128" w:rsidRDefault="00904C26" w:rsidP="009A334F">
      <w:pPr>
        <w:pStyle w:val="Heading1"/>
        <w:numPr>
          <w:ilvl w:val="0"/>
          <w:numId w:val="15"/>
        </w:numPr>
        <w:rPr>
          <w:lang w:val="en-US"/>
        </w:rPr>
      </w:pPr>
      <w:r w:rsidRPr="00CA3128">
        <w:rPr>
          <w:lang w:val="en-US"/>
        </w:rPr>
        <w:t>Conclusion</w:t>
      </w:r>
    </w:p>
    <w:p w14:paraId="0D0408FE" w14:textId="44C41BD3" w:rsidR="00904C26" w:rsidRDefault="00904C26" w:rsidP="00904C26">
      <w:r w:rsidRPr="00CA3128">
        <w:rPr>
          <w:lang w:val="en-US"/>
        </w:rPr>
        <w:t>In t</w:t>
      </w:r>
      <w:r w:rsidRPr="00CA3128">
        <w:t xml:space="preserve">his </w:t>
      </w:r>
      <w:r w:rsidR="0038651D" w:rsidRPr="00CA3128">
        <w:t>contribution,</w:t>
      </w:r>
      <w:r w:rsidRPr="00CA3128">
        <w:t xml:space="preserve"> we </w:t>
      </w:r>
      <w:r w:rsidR="00642AFB" w:rsidRPr="00CA3128">
        <w:t>ha</w:t>
      </w:r>
      <w:r w:rsidR="002B51FC" w:rsidRPr="00CA3128">
        <w:t>ve made following observations</w:t>
      </w:r>
      <w:r w:rsidR="005D6C7A" w:rsidRPr="00CA3128">
        <w:t xml:space="preserve"> and proposals</w:t>
      </w:r>
      <w:r w:rsidR="002B51FC" w:rsidRPr="00CA3128">
        <w:t>:</w:t>
      </w:r>
    </w:p>
    <w:p w14:paraId="0B13692E" w14:textId="3E1F6185" w:rsidR="001F6805" w:rsidRDefault="00796B18" w:rsidP="00904C26">
      <w:pPr>
        <w:rPr>
          <w:b/>
          <w:bCs/>
        </w:rPr>
      </w:pPr>
      <w:r>
        <w:rPr>
          <w:b/>
          <w:bCs/>
        </w:rPr>
        <w:fldChar w:fldCharType="begin"/>
      </w:r>
      <w:r>
        <w:rPr>
          <w:b/>
          <w:bCs/>
        </w:rPr>
        <w:instrText xml:space="preserve"> REF _Ref118720728 \h </w:instrText>
      </w:r>
      <w:r>
        <w:rPr>
          <w:b/>
          <w:bCs/>
        </w:rPr>
      </w:r>
      <w:r>
        <w:rPr>
          <w:b/>
          <w:bCs/>
        </w:rPr>
        <w:fldChar w:fldCharType="separate"/>
      </w:r>
      <w:r w:rsidRPr="00AF6298">
        <w:rPr>
          <w:b/>
          <w:bCs/>
          <w:i/>
          <w:iCs/>
        </w:rPr>
        <w:t xml:space="preserve">Observation </w:t>
      </w:r>
      <w:r>
        <w:rPr>
          <w:b/>
          <w:bCs/>
          <w:i/>
          <w:iCs/>
          <w:noProof/>
        </w:rPr>
        <w:t>1</w:t>
      </w:r>
      <w:r w:rsidRPr="00B231F2">
        <w:rPr>
          <w:b/>
          <w:bCs/>
          <w:i/>
          <w:iCs/>
        </w:rPr>
        <w:t xml:space="preserve">: </w:t>
      </w:r>
      <w:r>
        <w:rPr>
          <w:b/>
          <w:bCs/>
          <w:i/>
          <w:iCs/>
        </w:rPr>
        <w:t>The required conducted transmitter RF requirements are summarized in</w:t>
      </w:r>
      <w:r w:rsidRPr="005D4192">
        <w:rPr>
          <w:b/>
          <w:bCs/>
          <w:i/>
          <w:iCs/>
        </w:rPr>
        <w:t xml:space="preserve"> Table </w:t>
      </w:r>
      <w:r w:rsidRPr="005D4192">
        <w:rPr>
          <w:b/>
          <w:bCs/>
          <w:i/>
          <w:iCs/>
          <w:noProof/>
        </w:rPr>
        <w:t>1</w:t>
      </w:r>
      <w:r w:rsidRPr="005D4192">
        <w:rPr>
          <w:b/>
          <w:bCs/>
          <w:i/>
          <w:iCs/>
        </w:rPr>
        <w:t xml:space="preserve"> an</w:t>
      </w:r>
      <w:r>
        <w:rPr>
          <w:b/>
          <w:bCs/>
          <w:i/>
          <w:iCs/>
        </w:rPr>
        <w:t xml:space="preserve">d required conducted receiver RF requirements are summarized in </w:t>
      </w:r>
      <w:r w:rsidRPr="005D4192">
        <w:rPr>
          <w:b/>
          <w:bCs/>
          <w:i/>
          <w:iCs/>
        </w:rPr>
        <w:t xml:space="preserve">Table </w:t>
      </w:r>
      <w:r w:rsidRPr="005D4192">
        <w:rPr>
          <w:b/>
          <w:bCs/>
          <w:i/>
          <w:iCs/>
          <w:noProof/>
        </w:rPr>
        <w:t>2</w:t>
      </w:r>
      <w:r>
        <w:rPr>
          <w:b/>
          <w:bCs/>
          <w:i/>
          <w:iCs/>
        </w:rPr>
        <w:t>.</w:t>
      </w:r>
      <w:r>
        <w:rPr>
          <w:b/>
          <w:bCs/>
        </w:rPr>
        <w:fldChar w:fldCharType="end"/>
      </w:r>
    </w:p>
    <w:p w14:paraId="213CA01D" w14:textId="4F669973" w:rsidR="00796B18" w:rsidRDefault="00796B18" w:rsidP="00904C26">
      <w:pPr>
        <w:rPr>
          <w:b/>
          <w:bCs/>
        </w:rPr>
      </w:pPr>
      <w:r>
        <w:rPr>
          <w:b/>
          <w:bCs/>
        </w:rPr>
        <w:fldChar w:fldCharType="begin"/>
      </w:r>
      <w:r>
        <w:rPr>
          <w:b/>
          <w:bCs/>
        </w:rPr>
        <w:instrText xml:space="preserve"> REF _Ref118720734 \h </w:instrText>
      </w:r>
      <w:r>
        <w:rPr>
          <w:b/>
          <w:bCs/>
        </w:rPr>
      </w:r>
      <w:r>
        <w:rPr>
          <w:b/>
          <w:bCs/>
        </w:rPr>
        <w:fldChar w:fldCharType="separate"/>
      </w:r>
      <w:r w:rsidRPr="00AF6298">
        <w:rPr>
          <w:b/>
          <w:bCs/>
          <w:i/>
          <w:iCs/>
        </w:rPr>
        <w:t xml:space="preserve">Observation </w:t>
      </w:r>
      <w:r>
        <w:rPr>
          <w:b/>
          <w:bCs/>
          <w:i/>
          <w:iCs/>
          <w:noProof/>
        </w:rPr>
        <w:t>2</w:t>
      </w:r>
      <w:r w:rsidRPr="00B231F2">
        <w:rPr>
          <w:b/>
          <w:bCs/>
          <w:i/>
          <w:iCs/>
        </w:rPr>
        <w:t xml:space="preserve">: </w:t>
      </w:r>
      <w:r>
        <w:rPr>
          <w:b/>
          <w:bCs/>
          <w:i/>
          <w:iCs/>
        </w:rPr>
        <w:t>The required conducted transmitter RF requirements are summarized in</w:t>
      </w:r>
      <w:r w:rsidRPr="005D4192">
        <w:rPr>
          <w:b/>
          <w:bCs/>
          <w:i/>
          <w:iCs/>
        </w:rPr>
        <w:t xml:space="preserve"> </w:t>
      </w:r>
      <w:r w:rsidRPr="001620CE">
        <w:rPr>
          <w:b/>
          <w:bCs/>
          <w:i/>
          <w:iCs/>
        </w:rPr>
        <w:t xml:space="preserve">Table </w:t>
      </w:r>
      <w:r w:rsidRPr="001620CE">
        <w:rPr>
          <w:b/>
          <w:bCs/>
          <w:i/>
          <w:iCs/>
          <w:noProof/>
        </w:rPr>
        <w:t>3</w:t>
      </w:r>
      <w:r w:rsidRPr="005D4192">
        <w:rPr>
          <w:b/>
          <w:bCs/>
          <w:i/>
          <w:iCs/>
        </w:rPr>
        <w:t xml:space="preserve"> an</w:t>
      </w:r>
      <w:r>
        <w:rPr>
          <w:b/>
          <w:bCs/>
          <w:i/>
          <w:iCs/>
        </w:rPr>
        <w:t xml:space="preserve">d required conducted receiver RF requirements are summarized in </w:t>
      </w:r>
      <w:r w:rsidRPr="005D4192">
        <w:rPr>
          <w:b/>
          <w:bCs/>
          <w:i/>
          <w:iCs/>
        </w:rPr>
        <w:t xml:space="preserve">Table </w:t>
      </w:r>
      <w:r w:rsidRPr="005D4192">
        <w:rPr>
          <w:b/>
          <w:bCs/>
          <w:i/>
          <w:iCs/>
          <w:noProof/>
        </w:rPr>
        <w:t>4</w:t>
      </w:r>
      <w:r>
        <w:rPr>
          <w:b/>
          <w:bCs/>
          <w:i/>
          <w:iCs/>
        </w:rPr>
        <w:t>.</w:t>
      </w:r>
      <w:r>
        <w:rPr>
          <w:b/>
          <w:bCs/>
        </w:rPr>
        <w:fldChar w:fldCharType="end"/>
      </w:r>
    </w:p>
    <w:p w14:paraId="28A7ED19" w14:textId="2FED8F9B" w:rsidR="00796B18" w:rsidRPr="001F6805" w:rsidRDefault="00796B18" w:rsidP="00904C26">
      <w:pPr>
        <w:rPr>
          <w:b/>
          <w:bCs/>
        </w:rPr>
      </w:pPr>
      <w:r>
        <w:rPr>
          <w:b/>
          <w:bCs/>
        </w:rPr>
        <w:fldChar w:fldCharType="begin"/>
      </w:r>
      <w:r>
        <w:rPr>
          <w:b/>
          <w:bCs/>
        </w:rPr>
        <w:instrText xml:space="preserve"> REF _Ref118720740 \h </w:instrText>
      </w:r>
      <w:r>
        <w:rPr>
          <w:b/>
          <w:bCs/>
        </w:rPr>
      </w:r>
      <w:r>
        <w:rPr>
          <w:b/>
          <w:bCs/>
        </w:rPr>
        <w:fldChar w:fldCharType="separate"/>
      </w:r>
      <w:r w:rsidRPr="00B231F2">
        <w:rPr>
          <w:b/>
          <w:bCs/>
          <w:i/>
          <w:iCs/>
        </w:rPr>
        <w:t xml:space="preserve">Proposal </w:t>
      </w:r>
      <w:r>
        <w:rPr>
          <w:b/>
          <w:bCs/>
          <w:i/>
          <w:iCs/>
          <w:noProof/>
        </w:rPr>
        <w:t>1</w:t>
      </w:r>
      <w:r w:rsidRPr="00B231F2">
        <w:rPr>
          <w:b/>
          <w:bCs/>
          <w:i/>
          <w:iCs/>
        </w:rPr>
        <w:t xml:space="preserve">: </w:t>
      </w:r>
      <w:r>
        <w:rPr>
          <w:b/>
          <w:bCs/>
          <w:i/>
          <w:iCs/>
        </w:rPr>
        <w:t xml:space="preserve">RAN4 consider the RF requirements listed in listed in </w:t>
      </w:r>
      <w:r w:rsidRPr="005D4192">
        <w:rPr>
          <w:b/>
          <w:bCs/>
          <w:i/>
          <w:iCs/>
        </w:rPr>
        <w:t xml:space="preserve">Table </w:t>
      </w:r>
      <w:r w:rsidRPr="005D4192">
        <w:rPr>
          <w:b/>
          <w:bCs/>
          <w:i/>
          <w:iCs/>
          <w:noProof/>
        </w:rPr>
        <w:t>1</w:t>
      </w:r>
      <w:r>
        <w:rPr>
          <w:b/>
          <w:bCs/>
          <w:i/>
          <w:iCs/>
        </w:rPr>
        <w:t xml:space="preserve">, </w:t>
      </w:r>
      <w:r w:rsidRPr="005D4192">
        <w:rPr>
          <w:b/>
          <w:bCs/>
          <w:i/>
          <w:iCs/>
        </w:rPr>
        <w:t xml:space="preserve">Table </w:t>
      </w:r>
      <w:r w:rsidRPr="005D4192">
        <w:rPr>
          <w:b/>
          <w:bCs/>
          <w:i/>
          <w:iCs/>
          <w:noProof/>
        </w:rPr>
        <w:t>2</w:t>
      </w:r>
      <w:r>
        <w:rPr>
          <w:b/>
          <w:bCs/>
          <w:i/>
          <w:iCs/>
        </w:rPr>
        <w:t xml:space="preserve">, </w:t>
      </w:r>
      <w:r w:rsidRPr="001620CE">
        <w:rPr>
          <w:b/>
          <w:bCs/>
          <w:i/>
          <w:iCs/>
        </w:rPr>
        <w:t xml:space="preserve">Table </w:t>
      </w:r>
      <w:r w:rsidRPr="001620CE">
        <w:rPr>
          <w:b/>
          <w:bCs/>
          <w:i/>
          <w:iCs/>
          <w:noProof/>
        </w:rPr>
        <w:t>3</w:t>
      </w:r>
      <w:r>
        <w:rPr>
          <w:b/>
          <w:bCs/>
          <w:i/>
          <w:iCs/>
        </w:rPr>
        <w:t>,</w:t>
      </w:r>
      <w:r w:rsidRPr="005D4192">
        <w:rPr>
          <w:b/>
          <w:bCs/>
          <w:i/>
          <w:iCs/>
        </w:rPr>
        <w:t xml:space="preserve"> an</w:t>
      </w:r>
      <w:r>
        <w:rPr>
          <w:b/>
          <w:bCs/>
          <w:i/>
          <w:iCs/>
        </w:rPr>
        <w:t xml:space="preserve">d </w:t>
      </w:r>
      <w:r w:rsidRPr="005D4192">
        <w:rPr>
          <w:b/>
          <w:bCs/>
          <w:i/>
          <w:iCs/>
        </w:rPr>
        <w:t xml:space="preserve">Table </w:t>
      </w:r>
      <w:r w:rsidRPr="005D4192">
        <w:rPr>
          <w:b/>
          <w:bCs/>
          <w:i/>
          <w:iCs/>
          <w:noProof/>
        </w:rPr>
        <w:t>4</w:t>
      </w:r>
      <w:r>
        <w:rPr>
          <w:b/>
          <w:bCs/>
          <w:i/>
          <w:iCs/>
        </w:rPr>
        <w:t xml:space="preserve"> as a starting point; further discuss and identify the essential RF requirements from these tables that need to be specified in addition to the Rel.17 requirements for NCR.</w:t>
      </w:r>
      <w:r>
        <w:rPr>
          <w:b/>
          <w:bCs/>
        </w:rPr>
        <w:fldChar w:fldCharType="end"/>
      </w:r>
    </w:p>
    <w:p w14:paraId="00F116C1" w14:textId="77777777" w:rsidR="00904C26" w:rsidRPr="00CA3128" w:rsidRDefault="00904C26" w:rsidP="00904C26">
      <w:pPr>
        <w:pStyle w:val="Heading1"/>
        <w:ind w:left="0" w:firstLine="0"/>
        <w:rPr>
          <w:lang w:val="en-US"/>
        </w:rPr>
      </w:pPr>
      <w:r w:rsidRPr="00CA3128">
        <w:rPr>
          <w:lang w:val="en-US"/>
        </w:rPr>
        <w:t>References</w:t>
      </w:r>
    </w:p>
    <w:p w14:paraId="7B5436F3" w14:textId="77777777" w:rsidR="00CD5F3F" w:rsidRDefault="00CD5F3F" w:rsidP="00CD5F3F">
      <w:pPr>
        <w:pStyle w:val="EX"/>
        <w:numPr>
          <w:ilvl w:val="0"/>
          <w:numId w:val="13"/>
        </w:numPr>
        <w:tabs>
          <w:tab w:val="clear" w:pos="720"/>
          <w:tab w:val="left" w:pos="0"/>
        </w:tabs>
        <w:overflowPunct/>
        <w:autoSpaceDE/>
        <w:autoSpaceDN/>
        <w:adjustRightInd/>
        <w:ind w:left="0" w:firstLine="0"/>
        <w:textAlignment w:val="auto"/>
      </w:pPr>
      <w:bookmarkStart w:id="8" w:name="_Ref115079569"/>
      <w:bookmarkStart w:id="9" w:name="_Ref75954886"/>
      <w:bookmarkStart w:id="10" w:name="_Ref68090752"/>
      <w:bookmarkStart w:id="11" w:name="_Ref71144286"/>
      <w:bookmarkStart w:id="12" w:name="_Ref71376300"/>
      <w:bookmarkStart w:id="13" w:name="_Ref67499456"/>
      <w:r>
        <w:t>3GPP TR 38.867 Study on NR network-controlled repeaters</w:t>
      </w:r>
      <w:bookmarkEnd w:id="8"/>
    </w:p>
    <w:p w14:paraId="648931A5" w14:textId="77777777" w:rsidR="00E1692D" w:rsidRDefault="00E1692D" w:rsidP="00E1692D">
      <w:pPr>
        <w:pStyle w:val="EX"/>
        <w:numPr>
          <w:ilvl w:val="0"/>
          <w:numId w:val="13"/>
        </w:numPr>
        <w:tabs>
          <w:tab w:val="clear" w:pos="720"/>
          <w:tab w:val="left" w:pos="0"/>
        </w:tabs>
        <w:overflowPunct/>
        <w:autoSpaceDE/>
        <w:autoSpaceDN/>
        <w:adjustRightInd/>
        <w:ind w:left="0" w:firstLine="0"/>
        <w:textAlignment w:val="auto"/>
      </w:pPr>
      <w:bookmarkStart w:id="14" w:name="_Ref117761811"/>
      <w:r w:rsidRPr="004D4829">
        <w:t>R4-2217506</w:t>
      </w:r>
      <w:r>
        <w:t xml:space="preserve">, </w:t>
      </w:r>
      <w:r w:rsidRPr="004D4829">
        <w:t>LS to RAN1 on NCR-MT transmission and Beam correspondence</w:t>
      </w:r>
      <w:r>
        <w:t>, RAN4 104bis-e</w:t>
      </w:r>
      <w:bookmarkEnd w:id="14"/>
    </w:p>
    <w:p w14:paraId="072E52D4" w14:textId="77777777" w:rsidR="00C266B5" w:rsidRDefault="00C266B5" w:rsidP="00C266B5">
      <w:pPr>
        <w:pStyle w:val="EX"/>
        <w:numPr>
          <w:ilvl w:val="0"/>
          <w:numId w:val="13"/>
        </w:numPr>
        <w:tabs>
          <w:tab w:val="clear" w:pos="720"/>
          <w:tab w:val="left" w:pos="0"/>
        </w:tabs>
        <w:overflowPunct/>
        <w:autoSpaceDE/>
        <w:autoSpaceDN/>
        <w:adjustRightInd/>
        <w:ind w:left="0" w:firstLine="0"/>
        <w:textAlignment w:val="auto"/>
      </w:pPr>
      <w:bookmarkStart w:id="15" w:name="_Ref117761355"/>
      <w:r w:rsidRPr="004D4829">
        <w:t>RAN1 Chair’s Notes</w:t>
      </w:r>
      <w:r>
        <w:t xml:space="preserve">, </w:t>
      </w:r>
      <w:r w:rsidRPr="004D4829">
        <w:t>RAN WG1 #110bis-e</w:t>
      </w:r>
      <w:bookmarkEnd w:id="15"/>
    </w:p>
    <w:p w14:paraId="37B45A63" w14:textId="4C47E284" w:rsidR="001E2E03" w:rsidRDefault="00A931DB" w:rsidP="00A931DB">
      <w:pPr>
        <w:pStyle w:val="EX"/>
        <w:numPr>
          <w:ilvl w:val="0"/>
          <w:numId w:val="13"/>
        </w:numPr>
        <w:tabs>
          <w:tab w:val="clear" w:pos="720"/>
          <w:tab w:val="left" w:pos="0"/>
        </w:tabs>
        <w:overflowPunct/>
        <w:autoSpaceDE/>
        <w:autoSpaceDN/>
        <w:adjustRightInd/>
        <w:ind w:left="0" w:firstLine="0"/>
        <w:textAlignment w:val="auto"/>
      </w:pPr>
      <w:r w:rsidRPr="00A931DB">
        <w:t>RP-222673</w:t>
      </w:r>
      <w:r>
        <w:t>,</w:t>
      </w:r>
      <w:r w:rsidR="001E2E03" w:rsidRPr="006E0763">
        <w:t xml:space="preserve"> </w:t>
      </w:r>
      <w:r w:rsidRPr="00A931DB">
        <w:t>New WID on NR network-controlled repeaters</w:t>
      </w:r>
      <w:r>
        <w:t>, RAN 97-e</w:t>
      </w:r>
    </w:p>
    <w:p w14:paraId="092BB355" w14:textId="135FEC5C" w:rsidR="00391FCF" w:rsidRPr="00CA3128" w:rsidRDefault="00391FCF" w:rsidP="00391FCF">
      <w:pPr>
        <w:pStyle w:val="EX"/>
        <w:numPr>
          <w:ilvl w:val="0"/>
          <w:numId w:val="13"/>
        </w:numPr>
        <w:tabs>
          <w:tab w:val="clear" w:pos="720"/>
          <w:tab w:val="left" w:pos="0"/>
        </w:tabs>
        <w:overflowPunct/>
        <w:autoSpaceDE/>
        <w:autoSpaceDN/>
        <w:adjustRightInd/>
        <w:ind w:left="0" w:firstLine="0"/>
        <w:textAlignment w:val="auto"/>
      </w:pPr>
      <w:bookmarkStart w:id="16" w:name="_Ref118411434"/>
      <w:bookmarkStart w:id="17" w:name="_Ref115087017"/>
      <w:r w:rsidRPr="00DE066F">
        <w:t>3GPP TS 38.1</w:t>
      </w:r>
      <w:r>
        <w:t>04</w:t>
      </w:r>
      <w:r w:rsidRPr="00DE066F">
        <w:t xml:space="preserve">, 5G; NR; </w:t>
      </w:r>
      <w:r>
        <w:t>Base Station (BS) radio transmission and reception</w:t>
      </w:r>
      <w:bookmarkEnd w:id="16"/>
      <w:r>
        <w:t xml:space="preserve"> </w:t>
      </w:r>
    </w:p>
    <w:p w14:paraId="4F5A71EF" w14:textId="7CE2611A" w:rsidR="00DE066F" w:rsidRPr="00CA3128" w:rsidRDefault="00DE066F" w:rsidP="00677F19">
      <w:pPr>
        <w:pStyle w:val="EX"/>
        <w:numPr>
          <w:ilvl w:val="0"/>
          <w:numId w:val="13"/>
        </w:numPr>
        <w:tabs>
          <w:tab w:val="clear" w:pos="720"/>
          <w:tab w:val="left" w:pos="0"/>
        </w:tabs>
        <w:overflowPunct/>
        <w:autoSpaceDE/>
        <w:autoSpaceDN/>
        <w:adjustRightInd/>
        <w:ind w:left="0" w:firstLine="0"/>
        <w:textAlignment w:val="auto"/>
      </w:pPr>
      <w:bookmarkStart w:id="18" w:name="_Ref118411449"/>
      <w:r w:rsidRPr="00DE066F">
        <w:t>3GPP TS 38.1</w:t>
      </w:r>
      <w:r>
        <w:t>06</w:t>
      </w:r>
      <w:r w:rsidRPr="00DE066F">
        <w:t xml:space="preserve">, 5G; NR; </w:t>
      </w:r>
      <w:r>
        <w:t>Repeater radio transmission and reception</w:t>
      </w:r>
      <w:bookmarkEnd w:id="17"/>
      <w:bookmarkEnd w:id="18"/>
      <w:r>
        <w:t xml:space="preserve"> </w:t>
      </w:r>
    </w:p>
    <w:bookmarkEnd w:id="0"/>
    <w:bookmarkEnd w:id="9"/>
    <w:bookmarkEnd w:id="10"/>
    <w:bookmarkEnd w:id="11"/>
    <w:bookmarkEnd w:id="12"/>
    <w:bookmarkEnd w:id="13"/>
    <w:p w14:paraId="15F15B3B" w14:textId="2B6350E1" w:rsidR="00904C26" w:rsidRPr="00B231F2" w:rsidRDefault="00904C26" w:rsidP="00B82F10">
      <w:pPr>
        <w:pStyle w:val="EX"/>
        <w:tabs>
          <w:tab w:val="left" w:pos="426"/>
        </w:tabs>
        <w:overflowPunct/>
        <w:autoSpaceDE/>
        <w:autoSpaceDN/>
        <w:adjustRightInd/>
        <w:ind w:left="720" w:firstLine="0"/>
        <w:textAlignment w:val="auto"/>
        <w:rPr>
          <w:i/>
          <w:iCs/>
          <w:lang w:val="en-US"/>
        </w:rPr>
      </w:pPr>
    </w:p>
    <w:sectPr w:rsidR="00904C26" w:rsidRPr="00B231F2"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C1CE" w14:textId="77777777" w:rsidR="00FC0EAD" w:rsidRDefault="00FC0EAD">
      <w:r>
        <w:separator/>
      </w:r>
    </w:p>
    <w:p w14:paraId="6193D24D" w14:textId="77777777" w:rsidR="00FC0EAD" w:rsidRDefault="00FC0EAD"/>
  </w:endnote>
  <w:endnote w:type="continuationSeparator" w:id="0">
    <w:p w14:paraId="025A6DA1" w14:textId="77777777" w:rsidR="00FC0EAD" w:rsidRDefault="00FC0EAD">
      <w:r>
        <w:continuationSeparator/>
      </w:r>
    </w:p>
    <w:p w14:paraId="622C76DA" w14:textId="77777777" w:rsidR="00FC0EAD" w:rsidRDefault="00FC0EAD"/>
  </w:endnote>
  <w:endnote w:type="continuationNotice" w:id="1">
    <w:p w14:paraId="32C02661" w14:textId="77777777" w:rsidR="00FC0EAD" w:rsidRDefault="00FC0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C618" w14:textId="77777777" w:rsidR="00FC0EAD" w:rsidRDefault="00FC0EAD">
      <w:r>
        <w:separator/>
      </w:r>
    </w:p>
    <w:p w14:paraId="01B970E5" w14:textId="77777777" w:rsidR="00FC0EAD" w:rsidRDefault="00FC0EAD"/>
  </w:footnote>
  <w:footnote w:type="continuationSeparator" w:id="0">
    <w:p w14:paraId="4A521C51" w14:textId="77777777" w:rsidR="00FC0EAD" w:rsidRDefault="00FC0EAD">
      <w:r>
        <w:continuationSeparator/>
      </w:r>
    </w:p>
    <w:p w14:paraId="4B153999" w14:textId="77777777" w:rsidR="00FC0EAD" w:rsidRDefault="00FC0EAD"/>
  </w:footnote>
  <w:footnote w:type="continuationNotice" w:id="1">
    <w:p w14:paraId="6E9B536D" w14:textId="77777777" w:rsidR="00FC0EAD" w:rsidRDefault="00FC0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839"/>
    <w:multiLevelType w:val="hybridMultilevel"/>
    <w:tmpl w:val="E5B260F4"/>
    <w:lvl w:ilvl="0" w:tplc="21FC25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735318"/>
    <w:multiLevelType w:val="hybridMultilevel"/>
    <w:tmpl w:val="80E2C160"/>
    <w:lvl w:ilvl="0" w:tplc="0409000F">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36DB5"/>
    <w:multiLevelType w:val="hybridMultilevel"/>
    <w:tmpl w:val="C71CF9F2"/>
    <w:lvl w:ilvl="0" w:tplc="85C07C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D57EF8"/>
    <w:multiLevelType w:val="hybridMultilevel"/>
    <w:tmpl w:val="E7761884"/>
    <w:lvl w:ilvl="0" w:tplc="043A845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B75CF8"/>
    <w:multiLevelType w:val="hybridMultilevel"/>
    <w:tmpl w:val="D8421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57C97"/>
    <w:multiLevelType w:val="hybridMultilevel"/>
    <w:tmpl w:val="013A4D5C"/>
    <w:lvl w:ilvl="0" w:tplc="94E0C14C">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576791"/>
    <w:multiLevelType w:val="hybridMultilevel"/>
    <w:tmpl w:val="C22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45877"/>
    <w:multiLevelType w:val="hybridMultilevel"/>
    <w:tmpl w:val="368851B8"/>
    <w:lvl w:ilvl="0" w:tplc="FDE605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961281"/>
    <w:multiLevelType w:val="hybridMultilevel"/>
    <w:tmpl w:val="E1EE14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3310C"/>
    <w:multiLevelType w:val="hybridMultilevel"/>
    <w:tmpl w:val="8D4E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9042B"/>
    <w:multiLevelType w:val="hybridMultilevel"/>
    <w:tmpl w:val="5A3ABB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6E3990"/>
    <w:multiLevelType w:val="hybridMultilevel"/>
    <w:tmpl w:val="118E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A509E"/>
    <w:multiLevelType w:val="hybridMultilevel"/>
    <w:tmpl w:val="A1BE8A0E"/>
    <w:lvl w:ilvl="0" w:tplc="C35E65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85427C"/>
    <w:multiLevelType w:val="hybridMultilevel"/>
    <w:tmpl w:val="F398CCF0"/>
    <w:lvl w:ilvl="0" w:tplc="BEFC45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2C5555"/>
    <w:multiLevelType w:val="hybridMultilevel"/>
    <w:tmpl w:val="F03CAC1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502C42"/>
    <w:multiLevelType w:val="hybridMultilevel"/>
    <w:tmpl w:val="632853DE"/>
    <w:lvl w:ilvl="0" w:tplc="21FC25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4859E4"/>
    <w:multiLevelType w:val="hybridMultilevel"/>
    <w:tmpl w:val="948C29FE"/>
    <w:lvl w:ilvl="0" w:tplc="0ECAA72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2D6937"/>
    <w:multiLevelType w:val="hybridMultilevel"/>
    <w:tmpl w:val="60EEF916"/>
    <w:lvl w:ilvl="0" w:tplc="D968160E">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F90776"/>
    <w:multiLevelType w:val="hybridMultilevel"/>
    <w:tmpl w:val="513E13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982750"/>
    <w:multiLevelType w:val="hybridMultilevel"/>
    <w:tmpl w:val="EA7C4A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720B7"/>
    <w:multiLevelType w:val="hybridMultilevel"/>
    <w:tmpl w:val="EEBC3D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83113A"/>
    <w:multiLevelType w:val="hybridMultilevel"/>
    <w:tmpl w:val="A586B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EC066F"/>
    <w:multiLevelType w:val="hybridMultilevel"/>
    <w:tmpl w:val="F4B21948"/>
    <w:lvl w:ilvl="0" w:tplc="0420B6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66272"/>
    <w:multiLevelType w:val="hybridMultilevel"/>
    <w:tmpl w:val="F36E4E42"/>
    <w:lvl w:ilvl="0" w:tplc="21FC25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9B2475F"/>
    <w:multiLevelType w:val="hybridMultilevel"/>
    <w:tmpl w:val="FD16C7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314E29"/>
    <w:multiLevelType w:val="hybridMultilevel"/>
    <w:tmpl w:val="05F6F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043DAB"/>
    <w:multiLevelType w:val="hybridMultilevel"/>
    <w:tmpl w:val="22F20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A75332B"/>
    <w:multiLevelType w:val="hybridMultilevel"/>
    <w:tmpl w:val="D9A632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4"/>
  </w:num>
  <w:num w:numId="3">
    <w:abstractNumId w:val="41"/>
  </w:num>
  <w:num w:numId="4">
    <w:abstractNumId w:val="19"/>
  </w:num>
  <w:num w:numId="5">
    <w:abstractNumId w:val="3"/>
  </w:num>
  <w:num w:numId="6">
    <w:abstractNumId w:val="39"/>
  </w:num>
  <w:num w:numId="7">
    <w:abstractNumId w:val="34"/>
  </w:num>
  <w:num w:numId="8">
    <w:abstractNumId w:val="38"/>
  </w:num>
  <w:num w:numId="9">
    <w:abstractNumId w:val="22"/>
  </w:num>
  <w:num w:numId="10">
    <w:abstractNumId w:val="32"/>
  </w:num>
  <w:num w:numId="11">
    <w:abstractNumId w:val="42"/>
  </w:num>
  <w:num w:numId="12">
    <w:abstractNumId w:val="27"/>
  </w:num>
  <w:num w:numId="13">
    <w:abstractNumId w:val="33"/>
  </w:num>
  <w:num w:numId="14">
    <w:abstractNumId w:val="25"/>
  </w:num>
  <w:num w:numId="15">
    <w:abstractNumId w:val="1"/>
  </w:num>
  <w:num w:numId="16">
    <w:abstractNumId w:val="11"/>
  </w:num>
  <w:num w:numId="17">
    <w:abstractNumId w:val="13"/>
  </w:num>
  <w:num w:numId="18">
    <w:abstractNumId w:val="8"/>
  </w:num>
  <w:num w:numId="19">
    <w:abstractNumId w:val="37"/>
  </w:num>
  <w:num w:numId="20">
    <w:abstractNumId w:val="6"/>
  </w:num>
  <w:num w:numId="21">
    <w:abstractNumId w:val="21"/>
  </w:num>
  <w:num w:numId="22">
    <w:abstractNumId w:val="2"/>
  </w:num>
  <w:num w:numId="23">
    <w:abstractNumId w:val="35"/>
  </w:num>
  <w:num w:numId="24">
    <w:abstractNumId w:val="40"/>
  </w:num>
  <w:num w:numId="25">
    <w:abstractNumId w:val="23"/>
  </w:num>
  <w:num w:numId="26">
    <w:abstractNumId w:val="10"/>
  </w:num>
  <w:num w:numId="27">
    <w:abstractNumId w:val="12"/>
  </w:num>
  <w:num w:numId="28">
    <w:abstractNumId w:val="26"/>
  </w:num>
  <w:num w:numId="29">
    <w:abstractNumId w:val="36"/>
  </w:num>
  <w:num w:numId="30">
    <w:abstractNumId w:val="5"/>
  </w:num>
  <w:num w:numId="31">
    <w:abstractNumId w:val="16"/>
  </w:num>
  <w:num w:numId="32">
    <w:abstractNumId w:val="28"/>
  </w:num>
  <w:num w:numId="33">
    <w:abstractNumId w:val="18"/>
  </w:num>
  <w:num w:numId="34">
    <w:abstractNumId w:val="20"/>
  </w:num>
  <w:num w:numId="35">
    <w:abstractNumId w:val="0"/>
  </w:num>
  <w:num w:numId="36">
    <w:abstractNumId w:val="30"/>
  </w:num>
  <w:num w:numId="37">
    <w:abstractNumId w:val="17"/>
  </w:num>
  <w:num w:numId="38">
    <w:abstractNumId w:val="29"/>
  </w:num>
  <w:num w:numId="39">
    <w:abstractNumId w:val="4"/>
  </w:num>
  <w:num w:numId="40">
    <w:abstractNumId w:val="15"/>
  </w:num>
  <w:num w:numId="41">
    <w:abstractNumId w:val="9"/>
  </w:num>
  <w:num w:numId="42">
    <w:abstractNumId w:val="7"/>
  </w:num>
  <w:num w:numId="4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4D3C"/>
    <w:rsid w:val="00005AAD"/>
    <w:rsid w:val="0000612E"/>
    <w:rsid w:val="00006D3E"/>
    <w:rsid w:val="0000789D"/>
    <w:rsid w:val="00011083"/>
    <w:rsid w:val="000119C0"/>
    <w:rsid w:val="00012319"/>
    <w:rsid w:val="00012340"/>
    <w:rsid w:val="00012421"/>
    <w:rsid w:val="00012A2A"/>
    <w:rsid w:val="00012E0D"/>
    <w:rsid w:val="0001423B"/>
    <w:rsid w:val="000146F2"/>
    <w:rsid w:val="00015879"/>
    <w:rsid w:val="00016452"/>
    <w:rsid w:val="00016BA0"/>
    <w:rsid w:val="00017DFE"/>
    <w:rsid w:val="00022200"/>
    <w:rsid w:val="00022F79"/>
    <w:rsid w:val="00023420"/>
    <w:rsid w:val="00024392"/>
    <w:rsid w:val="00024555"/>
    <w:rsid w:val="00024DA3"/>
    <w:rsid w:val="00026E76"/>
    <w:rsid w:val="00027040"/>
    <w:rsid w:val="00027464"/>
    <w:rsid w:val="00027B9C"/>
    <w:rsid w:val="00030F6A"/>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68D"/>
    <w:rsid w:val="0004586A"/>
    <w:rsid w:val="00045CAF"/>
    <w:rsid w:val="00045DD8"/>
    <w:rsid w:val="00046131"/>
    <w:rsid w:val="00046833"/>
    <w:rsid w:val="00046A6F"/>
    <w:rsid w:val="00046EDB"/>
    <w:rsid w:val="000473C5"/>
    <w:rsid w:val="000478FE"/>
    <w:rsid w:val="0005075F"/>
    <w:rsid w:val="00050937"/>
    <w:rsid w:val="00050AEA"/>
    <w:rsid w:val="00051646"/>
    <w:rsid w:val="00051AA6"/>
    <w:rsid w:val="00051D7C"/>
    <w:rsid w:val="000534DC"/>
    <w:rsid w:val="00054630"/>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76906"/>
    <w:rsid w:val="000805C6"/>
    <w:rsid w:val="00080F5E"/>
    <w:rsid w:val="00081EBF"/>
    <w:rsid w:val="00082919"/>
    <w:rsid w:val="000835E1"/>
    <w:rsid w:val="00083C41"/>
    <w:rsid w:val="000864E9"/>
    <w:rsid w:val="0008772F"/>
    <w:rsid w:val="0009083B"/>
    <w:rsid w:val="00091184"/>
    <w:rsid w:val="0009253B"/>
    <w:rsid w:val="000933C8"/>
    <w:rsid w:val="0009358F"/>
    <w:rsid w:val="00093E30"/>
    <w:rsid w:val="0009501F"/>
    <w:rsid w:val="00095A55"/>
    <w:rsid w:val="0009668B"/>
    <w:rsid w:val="0009681B"/>
    <w:rsid w:val="00096BF8"/>
    <w:rsid w:val="00096F7C"/>
    <w:rsid w:val="00097A63"/>
    <w:rsid w:val="00097F36"/>
    <w:rsid w:val="000A0A3C"/>
    <w:rsid w:val="000A26E0"/>
    <w:rsid w:val="000A638B"/>
    <w:rsid w:val="000A6F38"/>
    <w:rsid w:val="000A6FC9"/>
    <w:rsid w:val="000A7627"/>
    <w:rsid w:val="000A79EF"/>
    <w:rsid w:val="000B0938"/>
    <w:rsid w:val="000B1157"/>
    <w:rsid w:val="000B1655"/>
    <w:rsid w:val="000B1954"/>
    <w:rsid w:val="000B29D5"/>
    <w:rsid w:val="000B2A96"/>
    <w:rsid w:val="000B2FC0"/>
    <w:rsid w:val="000B326F"/>
    <w:rsid w:val="000B3385"/>
    <w:rsid w:val="000B391E"/>
    <w:rsid w:val="000B3C14"/>
    <w:rsid w:val="000B483A"/>
    <w:rsid w:val="000B4E46"/>
    <w:rsid w:val="000B6124"/>
    <w:rsid w:val="000B6845"/>
    <w:rsid w:val="000B7DA6"/>
    <w:rsid w:val="000C0D41"/>
    <w:rsid w:val="000C1AA6"/>
    <w:rsid w:val="000C25B8"/>
    <w:rsid w:val="000C2835"/>
    <w:rsid w:val="000C2EA1"/>
    <w:rsid w:val="000C3C80"/>
    <w:rsid w:val="000C3E78"/>
    <w:rsid w:val="000C6D53"/>
    <w:rsid w:val="000C6E09"/>
    <w:rsid w:val="000D09DE"/>
    <w:rsid w:val="000D2475"/>
    <w:rsid w:val="000D2901"/>
    <w:rsid w:val="000D3F6B"/>
    <w:rsid w:val="000D3FE7"/>
    <w:rsid w:val="000E1DC7"/>
    <w:rsid w:val="000E33A7"/>
    <w:rsid w:val="000E3E0F"/>
    <w:rsid w:val="000E4053"/>
    <w:rsid w:val="000E507D"/>
    <w:rsid w:val="000E5833"/>
    <w:rsid w:val="000E66BC"/>
    <w:rsid w:val="000E6CF1"/>
    <w:rsid w:val="000E7556"/>
    <w:rsid w:val="000E7883"/>
    <w:rsid w:val="000E78CA"/>
    <w:rsid w:val="000E7E5B"/>
    <w:rsid w:val="000F0202"/>
    <w:rsid w:val="000F0282"/>
    <w:rsid w:val="000F0EB7"/>
    <w:rsid w:val="000F11AD"/>
    <w:rsid w:val="000F260C"/>
    <w:rsid w:val="000F3A13"/>
    <w:rsid w:val="000F5653"/>
    <w:rsid w:val="000F6530"/>
    <w:rsid w:val="000F6B87"/>
    <w:rsid w:val="000F70F2"/>
    <w:rsid w:val="00100473"/>
    <w:rsid w:val="00101E52"/>
    <w:rsid w:val="00102205"/>
    <w:rsid w:val="00104511"/>
    <w:rsid w:val="001048F9"/>
    <w:rsid w:val="00104DF9"/>
    <w:rsid w:val="00105617"/>
    <w:rsid w:val="00105836"/>
    <w:rsid w:val="001065D9"/>
    <w:rsid w:val="00106DD8"/>
    <w:rsid w:val="00110001"/>
    <w:rsid w:val="0011042F"/>
    <w:rsid w:val="00110AE2"/>
    <w:rsid w:val="0011104C"/>
    <w:rsid w:val="00111CC2"/>
    <w:rsid w:val="0011668A"/>
    <w:rsid w:val="0011716F"/>
    <w:rsid w:val="00117C6C"/>
    <w:rsid w:val="00121C06"/>
    <w:rsid w:val="00121F2D"/>
    <w:rsid w:val="00122120"/>
    <w:rsid w:val="00122919"/>
    <w:rsid w:val="001238B2"/>
    <w:rsid w:val="00123AC6"/>
    <w:rsid w:val="00124029"/>
    <w:rsid w:val="001243A0"/>
    <w:rsid w:val="001268ED"/>
    <w:rsid w:val="00126B33"/>
    <w:rsid w:val="00127404"/>
    <w:rsid w:val="0012751C"/>
    <w:rsid w:val="001301C6"/>
    <w:rsid w:val="001311C2"/>
    <w:rsid w:val="001341A8"/>
    <w:rsid w:val="00134549"/>
    <w:rsid w:val="00134A06"/>
    <w:rsid w:val="00134BAA"/>
    <w:rsid w:val="00135220"/>
    <w:rsid w:val="00136050"/>
    <w:rsid w:val="0013658F"/>
    <w:rsid w:val="00136BAC"/>
    <w:rsid w:val="00137B7B"/>
    <w:rsid w:val="00142148"/>
    <w:rsid w:val="0014240F"/>
    <w:rsid w:val="00143174"/>
    <w:rsid w:val="0014355A"/>
    <w:rsid w:val="00144A33"/>
    <w:rsid w:val="00146433"/>
    <w:rsid w:val="00146592"/>
    <w:rsid w:val="00146A0D"/>
    <w:rsid w:val="00147A43"/>
    <w:rsid w:val="00150F94"/>
    <w:rsid w:val="0015160B"/>
    <w:rsid w:val="00152DFD"/>
    <w:rsid w:val="001538FF"/>
    <w:rsid w:val="001554F7"/>
    <w:rsid w:val="00156520"/>
    <w:rsid w:val="00157D88"/>
    <w:rsid w:val="00160223"/>
    <w:rsid w:val="0016175A"/>
    <w:rsid w:val="00161C11"/>
    <w:rsid w:val="001620CE"/>
    <w:rsid w:val="00162F8C"/>
    <w:rsid w:val="00163402"/>
    <w:rsid w:val="00163FE6"/>
    <w:rsid w:val="00163FF3"/>
    <w:rsid w:val="00164059"/>
    <w:rsid w:val="00164EE9"/>
    <w:rsid w:val="00165402"/>
    <w:rsid w:val="001654EB"/>
    <w:rsid w:val="00166439"/>
    <w:rsid w:val="0016658C"/>
    <w:rsid w:val="00167DB0"/>
    <w:rsid w:val="00167F1B"/>
    <w:rsid w:val="00170284"/>
    <w:rsid w:val="00171037"/>
    <w:rsid w:val="00171583"/>
    <w:rsid w:val="0017170D"/>
    <w:rsid w:val="00171EC5"/>
    <w:rsid w:val="00172744"/>
    <w:rsid w:val="00172DE8"/>
    <w:rsid w:val="00172F26"/>
    <w:rsid w:val="00173053"/>
    <w:rsid w:val="0017327F"/>
    <w:rsid w:val="00173493"/>
    <w:rsid w:val="001761AA"/>
    <w:rsid w:val="001761C1"/>
    <w:rsid w:val="00177447"/>
    <w:rsid w:val="00177BCF"/>
    <w:rsid w:val="00177DF1"/>
    <w:rsid w:val="001804A7"/>
    <w:rsid w:val="00181456"/>
    <w:rsid w:val="00182487"/>
    <w:rsid w:val="00182612"/>
    <w:rsid w:val="00183EEE"/>
    <w:rsid w:val="001849A0"/>
    <w:rsid w:val="0018696D"/>
    <w:rsid w:val="001908E7"/>
    <w:rsid w:val="0019099F"/>
    <w:rsid w:val="00191E58"/>
    <w:rsid w:val="00192D27"/>
    <w:rsid w:val="00193E75"/>
    <w:rsid w:val="001943B0"/>
    <w:rsid w:val="00194CA5"/>
    <w:rsid w:val="00195464"/>
    <w:rsid w:val="00195CBC"/>
    <w:rsid w:val="001A0E48"/>
    <w:rsid w:val="001A0F69"/>
    <w:rsid w:val="001A23D2"/>
    <w:rsid w:val="001A2863"/>
    <w:rsid w:val="001A3704"/>
    <w:rsid w:val="001A4458"/>
    <w:rsid w:val="001A4F26"/>
    <w:rsid w:val="001A6521"/>
    <w:rsid w:val="001A6AFF"/>
    <w:rsid w:val="001A7019"/>
    <w:rsid w:val="001A70CB"/>
    <w:rsid w:val="001B2199"/>
    <w:rsid w:val="001B33F9"/>
    <w:rsid w:val="001B3B50"/>
    <w:rsid w:val="001B4666"/>
    <w:rsid w:val="001B49E1"/>
    <w:rsid w:val="001B79C4"/>
    <w:rsid w:val="001C10A4"/>
    <w:rsid w:val="001C23C1"/>
    <w:rsid w:val="001C2A5B"/>
    <w:rsid w:val="001C2F51"/>
    <w:rsid w:val="001C33E4"/>
    <w:rsid w:val="001C3631"/>
    <w:rsid w:val="001C3CB6"/>
    <w:rsid w:val="001C3CFD"/>
    <w:rsid w:val="001C6BE0"/>
    <w:rsid w:val="001C763E"/>
    <w:rsid w:val="001C767D"/>
    <w:rsid w:val="001C7CF3"/>
    <w:rsid w:val="001D0A3B"/>
    <w:rsid w:val="001D1FE7"/>
    <w:rsid w:val="001D31D0"/>
    <w:rsid w:val="001D3758"/>
    <w:rsid w:val="001D3B66"/>
    <w:rsid w:val="001D42E8"/>
    <w:rsid w:val="001D67DE"/>
    <w:rsid w:val="001E05B4"/>
    <w:rsid w:val="001E09A5"/>
    <w:rsid w:val="001E0D31"/>
    <w:rsid w:val="001E2E03"/>
    <w:rsid w:val="001E3991"/>
    <w:rsid w:val="001E5290"/>
    <w:rsid w:val="001E597F"/>
    <w:rsid w:val="001E60E9"/>
    <w:rsid w:val="001E6212"/>
    <w:rsid w:val="001F1445"/>
    <w:rsid w:val="001F14E8"/>
    <w:rsid w:val="001F1B62"/>
    <w:rsid w:val="001F2F76"/>
    <w:rsid w:val="001F35CA"/>
    <w:rsid w:val="001F38EF"/>
    <w:rsid w:val="001F5200"/>
    <w:rsid w:val="001F570C"/>
    <w:rsid w:val="001F6253"/>
    <w:rsid w:val="001F6805"/>
    <w:rsid w:val="001F7466"/>
    <w:rsid w:val="001F75FA"/>
    <w:rsid w:val="001F7883"/>
    <w:rsid w:val="002008A9"/>
    <w:rsid w:val="00200BF4"/>
    <w:rsid w:val="00200C13"/>
    <w:rsid w:val="00201104"/>
    <w:rsid w:val="002015DB"/>
    <w:rsid w:val="0020181B"/>
    <w:rsid w:val="00202588"/>
    <w:rsid w:val="0020309E"/>
    <w:rsid w:val="00204243"/>
    <w:rsid w:val="002048BD"/>
    <w:rsid w:val="00204949"/>
    <w:rsid w:val="00206699"/>
    <w:rsid w:val="00207358"/>
    <w:rsid w:val="00207525"/>
    <w:rsid w:val="00207744"/>
    <w:rsid w:val="00207D6E"/>
    <w:rsid w:val="0021183B"/>
    <w:rsid w:val="002126B8"/>
    <w:rsid w:val="00212D40"/>
    <w:rsid w:val="002151E5"/>
    <w:rsid w:val="00215AB5"/>
    <w:rsid w:val="00216AD6"/>
    <w:rsid w:val="00217189"/>
    <w:rsid w:val="00217E7E"/>
    <w:rsid w:val="00217FEC"/>
    <w:rsid w:val="00222EF9"/>
    <w:rsid w:val="00223D11"/>
    <w:rsid w:val="00224221"/>
    <w:rsid w:val="00224DA2"/>
    <w:rsid w:val="00226B64"/>
    <w:rsid w:val="0022712F"/>
    <w:rsid w:val="002306DC"/>
    <w:rsid w:val="00231159"/>
    <w:rsid w:val="002327E6"/>
    <w:rsid w:val="00232DCD"/>
    <w:rsid w:val="00234F39"/>
    <w:rsid w:val="00235486"/>
    <w:rsid w:val="002354EF"/>
    <w:rsid w:val="002368A0"/>
    <w:rsid w:val="0023739B"/>
    <w:rsid w:val="00241E89"/>
    <w:rsid w:val="002421B6"/>
    <w:rsid w:val="00242397"/>
    <w:rsid w:val="00242484"/>
    <w:rsid w:val="002426C8"/>
    <w:rsid w:val="00242AE9"/>
    <w:rsid w:val="00243022"/>
    <w:rsid w:val="00243D81"/>
    <w:rsid w:val="00243DA3"/>
    <w:rsid w:val="00244FC1"/>
    <w:rsid w:val="0024558A"/>
    <w:rsid w:val="00245AC2"/>
    <w:rsid w:val="00245B05"/>
    <w:rsid w:val="00245D1B"/>
    <w:rsid w:val="002463C5"/>
    <w:rsid w:val="00246B3B"/>
    <w:rsid w:val="00246FBA"/>
    <w:rsid w:val="00247049"/>
    <w:rsid w:val="00247AC8"/>
    <w:rsid w:val="00247BD1"/>
    <w:rsid w:val="00247EB1"/>
    <w:rsid w:val="00250262"/>
    <w:rsid w:val="00250538"/>
    <w:rsid w:val="00251AF9"/>
    <w:rsid w:val="002521E4"/>
    <w:rsid w:val="00253B50"/>
    <w:rsid w:val="0025510C"/>
    <w:rsid w:val="00255C77"/>
    <w:rsid w:val="0025787C"/>
    <w:rsid w:val="00257FF8"/>
    <w:rsid w:val="00263971"/>
    <w:rsid w:val="0026652B"/>
    <w:rsid w:val="00266A0A"/>
    <w:rsid w:val="0026710D"/>
    <w:rsid w:val="002676D7"/>
    <w:rsid w:val="00267C91"/>
    <w:rsid w:val="00267E60"/>
    <w:rsid w:val="002701C7"/>
    <w:rsid w:val="0027067C"/>
    <w:rsid w:val="002740A5"/>
    <w:rsid w:val="00274E46"/>
    <w:rsid w:val="00275372"/>
    <w:rsid w:val="0027586C"/>
    <w:rsid w:val="00275F29"/>
    <w:rsid w:val="0027671F"/>
    <w:rsid w:val="002774B8"/>
    <w:rsid w:val="002778E8"/>
    <w:rsid w:val="002814EE"/>
    <w:rsid w:val="002817D8"/>
    <w:rsid w:val="00282C95"/>
    <w:rsid w:val="00283B8A"/>
    <w:rsid w:val="002854CF"/>
    <w:rsid w:val="002859AB"/>
    <w:rsid w:val="0028727D"/>
    <w:rsid w:val="00290080"/>
    <w:rsid w:val="0029195F"/>
    <w:rsid w:val="00291C07"/>
    <w:rsid w:val="00291C0E"/>
    <w:rsid w:val="002945D4"/>
    <w:rsid w:val="00294ECD"/>
    <w:rsid w:val="00296A0B"/>
    <w:rsid w:val="002A0C31"/>
    <w:rsid w:val="002A10A0"/>
    <w:rsid w:val="002A1618"/>
    <w:rsid w:val="002A2F13"/>
    <w:rsid w:val="002A472E"/>
    <w:rsid w:val="002A4BEB"/>
    <w:rsid w:val="002A4F73"/>
    <w:rsid w:val="002A556A"/>
    <w:rsid w:val="002A5992"/>
    <w:rsid w:val="002A6D1B"/>
    <w:rsid w:val="002A6DFE"/>
    <w:rsid w:val="002A7085"/>
    <w:rsid w:val="002A7834"/>
    <w:rsid w:val="002A7911"/>
    <w:rsid w:val="002A7CA5"/>
    <w:rsid w:val="002B093B"/>
    <w:rsid w:val="002B1D9A"/>
    <w:rsid w:val="002B1FBF"/>
    <w:rsid w:val="002B26C9"/>
    <w:rsid w:val="002B2FC4"/>
    <w:rsid w:val="002B3305"/>
    <w:rsid w:val="002B38E7"/>
    <w:rsid w:val="002B41BC"/>
    <w:rsid w:val="002B51FC"/>
    <w:rsid w:val="002B56F7"/>
    <w:rsid w:val="002B5939"/>
    <w:rsid w:val="002B63E5"/>
    <w:rsid w:val="002B655B"/>
    <w:rsid w:val="002B72A8"/>
    <w:rsid w:val="002C04FF"/>
    <w:rsid w:val="002C14D5"/>
    <w:rsid w:val="002C1955"/>
    <w:rsid w:val="002C1C54"/>
    <w:rsid w:val="002C2141"/>
    <w:rsid w:val="002C2C43"/>
    <w:rsid w:val="002C5256"/>
    <w:rsid w:val="002C57F8"/>
    <w:rsid w:val="002C6D83"/>
    <w:rsid w:val="002C7627"/>
    <w:rsid w:val="002D04B2"/>
    <w:rsid w:val="002D1CAF"/>
    <w:rsid w:val="002D3022"/>
    <w:rsid w:val="002D33B8"/>
    <w:rsid w:val="002D3F98"/>
    <w:rsid w:val="002D505D"/>
    <w:rsid w:val="002D55F6"/>
    <w:rsid w:val="002D60B8"/>
    <w:rsid w:val="002D641F"/>
    <w:rsid w:val="002D70EA"/>
    <w:rsid w:val="002D72D9"/>
    <w:rsid w:val="002D7CC1"/>
    <w:rsid w:val="002E04F9"/>
    <w:rsid w:val="002E0567"/>
    <w:rsid w:val="002E05E7"/>
    <w:rsid w:val="002E0881"/>
    <w:rsid w:val="002E0A88"/>
    <w:rsid w:val="002E0C7C"/>
    <w:rsid w:val="002E1D10"/>
    <w:rsid w:val="002E2805"/>
    <w:rsid w:val="002E2AF8"/>
    <w:rsid w:val="002E2E94"/>
    <w:rsid w:val="002E3379"/>
    <w:rsid w:val="002E383E"/>
    <w:rsid w:val="002E60D0"/>
    <w:rsid w:val="002F0A09"/>
    <w:rsid w:val="002F1684"/>
    <w:rsid w:val="002F1C19"/>
    <w:rsid w:val="002F4C27"/>
    <w:rsid w:val="002F61B6"/>
    <w:rsid w:val="002F638C"/>
    <w:rsid w:val="002F7CDE"/>
    <w:rsid w:val="00300F20"/>
    <w:rsid w:val="00301241"/>
    <w:rsid w:val="00301251"/>
    <w:rsid w:val="00301372"/>
    <w:rsid w:val="00302A4A"/>
    <w:rsid w:val="0030304B"/>
    <w:rsid w:val="00303E2A"/>
    <w:rsid w:val="00303E49"/>
    <w:rsid w:val="00306771"/>
    <w:rsid w:val="00307046"/>
    <w:rsid w:val="00310E5F"/>
    <w:rsid w:val="00311B8D"/>
    <w:rsid w:val="00313884"/>
    <w:rsid w:val="00314B6E"/>
    <w:rsid w:val="00315086"/>
    <w:rsid w:val="00315EF8"/>
    <w:rsid w:val="003170E1"/>
    <w:rsid w:val="00317C0B"/>
    <w:rsid w:val="00317FA0"/>
    <w:rsid w:val="00322FAA"/>
    <w:rsid w:val="003247EC"/>
    <w:rsid w:val="00326ECB"/>
    <w:rsid w:val="0033080F"/>
    <w:rsid w:val="00330AA6"/>
    <w:rsid w:val="0033109A"/>
    <w:rsid w:val="003314AB"/>
    <w:rsid w:val="00331500"/>
    <w:rsid w:val="00331B8C"/>
    <w:rsid w:val="00332DFA"/>
    <w:rsid w:val="00332E25"/>
    <w:rsid w:val="003339AE"/>
    <w:rsid w:val="00334588"/>
    <w:rsid w:val="00335528"/>
    <w:rsid w:val="0034167A"/>
    <w:rsid w:val="0034187D"/>
    <w:rsid w:val="003429CE"/>
    <w:rsid w:val="0034380B"/>
    <w:rsid w:val="0034437E"/>
    <w:rsid w:val="00344596"/>
    <w:rsid w:val="003447FB"/>
    <w:rsid w:val="00345600"/>
    <w:rsid w:val="0035047C"/>
    <w:rsid w:val="00351F8B"/>
    <w:rsid w:val="00352333"/>
    <w:rsid w:val="00352793"/>
    <w:rsid w:val="00352B1E"/>
    <w:rsid w:val="0035310E"/>
    <w:rsid w:val="00353E76"/>
    <w:rsid w:val="003547AB"/>
    <w:rsid w:val="00355F7D"/>
    <w:rsid w:val="00356CA4"/>
    <w:rsid w:val="00356DFE"/>
    <w:rsid w:val="003570F2"/>
    <w:rsid w:val="00357753"/>
    <w:rsid w:val="0035775F"/>
    <w:rsid w:val="00360266"/>
    <w:rsid w:val="0036046F"/>
    <w:rsid w:val="003605A9"/>
    <w:rsid w:val="003605C4"/>
    <w:rsid w:val="003606C5"/>
    <w:rsid w:val="003641BA"/>
    <w:rsid w:val="00364CF1"/>
    <w:rsid w:val="00365001"/>
    <w:rsid w:val="003658DF"/>
    <w:rsid w:val="00365B75"/>
    <w:rsid w:val="003663F8"/>
    <w:rsid w:val="0036694E"/>
    <w:rsid w:val="00367713"/>
    <w:rsid w:val="00367F70"/>
    <w:rsid w:val="00373293"/>
    <w:rsid w:val="0037363C"/>
    <w:rsid w:val="003739F4"/>
    <w:rsid w:val="0037406F"/>
    <w:rsid w:val="00374315"/>
    <w:rsid w:val="00375488"/>
    <w:rsid w:val="00377C5C"/>
    <w:rsid w:val="00380BDB"/>
    <w:rsid w:val="0038311E"/>
    <w:rsid w:val="003841D8"/>
    <w:rsid w:val="00385A16"/>
    <w:rsid w:val="00385D27"/>
    <w:rsid w:val="00386085"/>
    <w:rsid w:val="0038651D"/>
    <w:rsid w:val="00391A4A"/>
    <w:rsid w:val="00391FCF"/>
    <w:rsid w:val="0039295B"/>
    <w:rsid w:val="00392DE4"/>
    <w:rsid w:val="00393C6B"/>
    <w:rsid w:val="003945B9"/>
    <w:rsid w:val="00394DDA"/>
    <w:rsid w:val="0039516C"/>
    <w:rsid w:val="00395B80"/>
    <w:rsid w:val="00395C96"/>
    <w:rsid w:val="00396F87"/>
    <w:rsid w:val="00397D54"/>
    <w:rsid w:val="003A03E3"/>
    <w:rsid w:val="003A07CC"/>
    <w:rsid w:val="003A1B84"/>
    <w:rsid w:val="003A44BA"/>
    <w:rsid w:val="003A5407"/>
    <w:rsid w:val="003A62F2"/>
    <w:rsid w:val="003A679B"/>
    <w:rsid w:val="003B0754"/>
    <w:rsid w:val="003B30F0"/>
    <w:rsid w:val="003B3358"/>
    <w:rsid w:val="003B5B85"/>
    <w:rsid w:val="003B5D98"/>
    <w:rsid w:val="003B7306"/>
    <w:rsid w:val="003B7F0A"/>
    <w:rsid w:val="003C2D3C"/>
    <w:rsid w:val="003C37B6"/>
    <w:rsid w:val="003C573F"/>
    <w:rsid w:val="003C5DEE"/>
    <w:rsid w:val="003C6F4F"/>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59C7"/>
    <w:rsid w:val="003E5A6C"/>
    <w:rsid w:val="003E5B4F"/>
    <w:rsid w:val="003E7B80"/>
    <w:rsid w:val="003F03D8"/>
    <w:rsid w:val="003F089D"/>
    <w:rsid w:val="003F1955"/>
    <w:rsid w:val="003F1D1B"/>
    <w:rsid w:val="003F4F74"/>
    <w:rsid w:val="003F74A9"/>
    <w:rsid w:val="003F76C2"/>
    <w:rsid w:val="003F77B4"/>
    <w:rsid w:val="004004D5"/>
    <w:rsid w:val="004007F0"/>
    <w:rsid w:val="00400DD8"/>
    <w:rsid w:val="00401A10"/>
    <w:rsid w:val="00403B72"/>
    <w:rsid w:val="0040487A"/>
    <w:rsid w:val="004063E0"/>
    <w:rsid w:val="004066FF"/>
    <w:rsid w:val="004105C9"/>
    <w:rsid w:val="00410B74"/>
    <w:rsid w:val="004124B7"/>
    <w:rsid w:val="00414401"/>
    <w:rsid w:val="00414EC6"/>
    <w:rsid w:val="00415177"/>
    <w:rsid w:val="0041526C"/>
    <w:rsid w:val="004174E8"/>
    <w:rsid w:val="00417D62"/>
    <w:rsid w:val="00420A32"/>
    <w:rsid w:val="00420BAB"/>
    <w:rsid w:val="004212EA"/>
    <w:rsid w:val="004214A3"/>
    <w:rsid w:val="004219D7"/>
    <w:rsid w:val="00421BE7"/>
    <w:rsid w:val="00422EC8"/>
    <w:rsid w:val="00422ED5"/>
    <w:rsid w:val="00422FE9"/>
    <w:rsid w:val="00424F2E"/>
    <w:rsid w:val="00425C74"/>
    <w:rsid w:val="00426462"/>
    <w:rsid w:val="004265A6"/>
    <w:rsid w:val="004273BE"/>
    <w:rsid w:val="004279BB"/>
    <w:rsid w:val="004309DD"/>
    <w:rsid w:val="00431A13"/>
    <w:rsid w:val="00431D1E"/>
    <w:rsid w:val="004321CA"/>
    <w:rsid w:val="00433216"/>
    <w:rsid w:val="00434F71"/>
    <w:rsid w:val="00435C00"/>
    <w:rsid w:val="00437039"/>
    <w:rsid w:val="00437163"/>
    <w:rsid w:val="004378DC"/>
    <w:rsid w:val="0044008E"/>
    <w:rsid w:val="004406C8"/>
    <w:rsid w:val="004422DB"/>
    <w:rsid w:val="00442735"/>
    <w:rsid w:val="004434F2"/>
    <w:rsid w:val="004444C8"/>
    <w:rsid w:val="004462CC"/>
    <w:rsid w:val="00446768"/>
    <w:rsid w:val="0045193C"/>
    <w:rsid w:val="0045201E"/>
    <w:rsid w:val="00452A40"/>
    <w:rsid w:val="00452B22"/>
    <w:rsid w:val="00453CDE"/>
    <w:rsid w:val="00455117"/>
    <w:rsid w:val="0045615F"/>
    <w:rsid w:val="00456573"/>
    <w:rsid w:val="00457E77"/>
    <w:rsid w:val="00461DA8"/>
    <w:rsid w:val="00462D8D"/>
    <w:rsid w:val="00463786"/>
    <w:rsid w:val="004637FB"/>
    <w:rsid w:val="0046385B"/>
    <w:rsid w:val="00463B08"/>
    <w:rsid w:val="00464305"/>
    <w:rsid w:val="004646F1"/>
    <w:rsid w:val="004648E9"/>
    <w:rsid w:val="00465616"/>
    <w:rsid w:val="0046620E"/>
    <w:rsid w:val="0046683F"/>
    <w:rsid w:val="00467C5A"/>
    <w:rsid w:val="00470D57"/>
    <w:rsid w:val="00471AA7"/>
    <w:rsid w:val="00471D0C"/>
    <w:rsid w:val="00471D71"/>
    <w:rsid w:val="00471D83"/>
    <w:rsid w:val="00472943"/>
    <w:rsid w:val="00472D9C"/>
    <w:rsid w:val="004751F1"/>
    <w:rsid w:val="00475E66"/>
    <w:rsid w:val="0047767B"/>
    <w:rsid w:val="0048083E"/>
    <w:rsid w:val="004823D7"/>
    <w:rsid w:val="00482850"/>
    <w:rsid w:val="004833C4"/>
    <w:rsid w:val="00484029"/>
    <w:rsid w:val="0048591B"/>
    <w:rsid w:val="00485B85"/>
    <w:rsid w:val="00486056"/>
    <w:rsid w:val="00487109"/>
    <w:rsid w:val="00491DAB"/>
    <w:rsid w:val="0049255C"/>
    <w:rsid w:val="00492B0F"/>
    <w:rsid w:val="00493D41"/>
    <w:rsid w:val="004945D6"/>
    <w:rsid w:val="00495897"/>
    <w:rsid w:val="004970FE"/>
    <w:rsid w:val="004974D7"/>
    <w:rsid w:val="004A0F2B"/>
    <w:rsid w:val="004A34E7"/>
    <w:rsid w:val="004A4379"/>
    <w:rsid w:val="004A4DAF"/>
    <w:rsid w:val="004A559A"/>
    <w:rsid w:val="004A7E67"/>
    <w:rsid w:val="004B0BF0"/>
    <w:rsid w:val="004B24E7"/>
    <w:rsid w:val="004B2CD1"/>
    <w:rsid w:val="004B3310"/>
    <w:rsid w:val="004B3E9B"/>
    <w:rsid w:val="004B4BBE"/>
    <w:rsid w:val="004B5913"/>
    <w:rsid w:val="004B62F2"/>
    <w:rsid w:val="004B6A00"/>
    <w:rsid w:val="004B7FEA"/>
    <w:rsid w:val="004B7FF8"/>
    <w:rsid w:val="004C027B"/>
    <w:rsid w:val="004C132D"/>
    <w:rsid w:val="004C1698"/>
    <w:rsid w:val="004C2D7C"/>
    <w:rsid w:val="004C3029"/>
    <w:rsid w:val="004C3B22"/>
    <w:rsid w:val="004C42A6"/>
    <w:rsid w:val="004C4594"/>
    <w:rsid w:val="004C5A87"/>
    <w:rsid w:val="004C5AEB"/>
    <w:rsid w:val="004C6274"/>
    <w:rsid w:val="004C72FA"/>
    <w:rsid w:val="004C7351"/>
    <w:rsid w:val="004D0897"/>
    <w:rsid w:val="004D0AA6"/>
    <w:rsid w:val="004D1386"/>
    <w:rsid w:val="004D47FA"/>
    <w:rsid w:val="004D75B4"/>
    <w:rsid w:val="004D7855"/>
    <w:rsid w:val="004E0607"/>
    <w:rsid w:val="004E0DED"/>
    <w:rsid w:val="004E1D89"/>
    <w:rsid w:val="004E2429"/>
    <w:rsid w:val="004E3849"/>
    <w:rsid w:val="004E3B3C"/>
    <w:rsid w:val="004E6EE2"/>
    <w:rsid w:val="004E7F06"/>
    <w:rsid w:val="004F1495"/>
    <w:rsid w:val="004F330B"/>
    <w:rsid w:val="004F421F"/>
    <w:rsid w:val="004F454D"/>
    <w:rsid w:val="004F4D99"/>
    <w:rsid w:val="004F4EF9"/>
    <w:rsid w:val="004F4F9D"/>
    <w:rsid w:val="004F5922"/>
    <w:rsid w:val="004F7ADA"/>
    <w:rsid w:val="0050011B"/>
    <w:rsid w:val="00500A91"/>
    <w:rsid w:val="00503EF5"/>
    <w:rsid w:val="005041F3"/>
    <w:rsid w:val="005045F0"/>
    <w:rsid w:val="005070D4"/>
    <w:rsid w:val="00510DCD"/>
    <w:rsid w:val="00513387"/>
    <w:rsid w:val="0051347A"/>
    <w:rsid w:val="005150DC"/>
    <w:rsid w:val="005151C4"/>
    <w:rsid w:val="00516441"/>
    <w:rsid w:val="0051764C"/>
    <w:rsid w:val="00517981"/>
    <w:rsid w:val="005209E5"/>
    <w:rsid w:val="00521E2F"/>
    <w:rsid w:val="005228EF"/>
    <w:rsid w:val="005229AA"/>
    <w:rsid w:val="00523E57"/>
    <w:rsid w:val="005258E5"/>
    <w:rsid w:val="00526BAB"/>
    <w:rsid w:val="0053129F"/>
    <w:rsid w:val="00531A9A"/>
    <w:rsid w:val="005335CB"/>
    <w:rsid w:val="005336FD"/>
    <w:rsid w:val="00533987"/>
    <w:rsid w:val="00534124"/>
    <w:rsid w:val="00534BEB"/>
    <w:rsid w:val="00534E7A"/>
    <w:rsid w:val="00535F5C"/>
    <w:rsid w:val="00536691"/>
    <w:rsid w:val="005372F6"/>
    <w:rsid w:val="00537DE5"/>
    <w:rsid w:val="00540A13"/>
    <w:rsid w:val="00542C29"/>
    <w:rsid w:val="00543732"/>
    <w:rsid w:val="00543E46"/>
    <w:rsid w:val="005446C1"/>
    <w:rsid w:val="0054494B"/>
    <w:rsid w:val="005455E1"/>
    <w:rsid w:val="00546210"/>
    <w:rsid w:val="005479C2"/>
    <w:rsid w:val="005503D4"/>
    <w:rsid w:val="0055043E"/>
    <w:rsid w:val="00550599"/>
    <w:rsid w:val="00550828"/>
    <w:rsid w:val="0055186A"/>
    <w:rsid w:val="00552168"/>
    <w:rsid w:val="00553D51"/>
    <w:rsid w:val="00553ECA"/>
    <w:rsid w:val="00554355"/>
    <w:rsid w:val="00555562"/>
    <w:rsid w:val="00555CBB"/>
    <w:rsid w:val="0055641C"/>
    <w:rsid w:val="00556EF4"/>
    <w:rsid w:val="0055745A"/>
    <w:rsid w:val="005578AD"/>
    <w:rsid w:val="0056188C"/>
    <w:rsid w:val="00563792"/>
    <w:rsid w:val="00563866"/>
    <w:rsid w:val="0056618E"/>
    <w:rsid w:val="00567D8C"/>
    <w:rsid w:val="00567DF9"/>
    <w:rsid w:val="00570C54"/>
    <w:rsid w:val="0057135D"/>
    <w:rsid w:val="00572EAC"/>
    <w:rsid w:val="005758A8"/>
    <w:rsid w:val="00576E72"/>
    <w:rsid w:val="00577705"/>
    <w:rsid w:val="005804B5"/>
    <w:rsid w:val="00580640"/>
    <w:rsid w:val="00583DF4"/>
    <w:rsid w:val="005840F9"/>
    <w:rsid w:val="0058582A"/>
    <w:rsid w:val="00586844"/>
    <w:rsid w:val="00591F76"/>
    <w:rsid w:val="0059384F"/>
    <w:rsid w:val="00595476"/>
    <w:rsid w:val="00595DBE"/>
    <w:rsid w:val="0059615C"/>
    <w:rsid w:val="00596474"/>
    <w:rsid w:val="00597A3D"/>
    <w:rsid w:val="00597DD9"/>
    <w:rsid w:val="005A0345"/>
    <w:rsid w:val="005A25BB"/>
    <w:rsid w:val="005A2EE4"/>
    <w:rsid w:val="005A3367"/>
    <w:rsid w:val="005A3E5B"/>
    <w:rsid w:val="005A4BE1"/>
    <w:rsid w:val="005A7291"/>
    <w:rsid w:val="005A7F8C"/>
    <w:rsid w:val="005B06BD"/>
    <w:rsid w:val="005B0E73"/>
    <w:rsid w:val="005B195C"/>
    <w:rsid w:val="005B2BF3"/>
    <w:rsid w:val="005B3830"/>
    <w:rsid w:val="005B4B5A"/>
    <w:rsid w:val="005B54EC"/>
    <w:rsid w:val="005B64C4"/>
    <w:rsid w:val="005B7285"/>
    <w:rsid w:val="005B77FA"/>
    <w:rsid w:val="005C1C5D"/>
    <w:rsid w:val="005C1C5F"/>
    <w:rsid w:val="005C244C"/>
    <w:rsid w:val="005C25B9"/>
    <w:rsid w:val="005C43D7"/>
    <w:rsid w:val="005C4C86"/>
    <w:rsid w:val="005C5914"/>
    <w:rsid w:val="005C5F5D"/>
    <w:rsid w:val="005C6769"/>
    <w:rsid w:val="005C697C"/>
    <w:rsid w:val="005C7250"/>
    <w:rsid w:val="005D1C72"/>
    <w:rsid w:val="005D1CC7"/>
    <w:rsid w:val="005D2787"/>
    <w:rsid w:val="005D2A53"/>
    <w:rsid w:val="005D3848"/>
    <w:rsid w:val="005D3916"/>
    <w:rsid w:val="005D4192"/>
    <w:rsid w:val="005D5611"/>
    <w:rsid w:val="005D56FB"/>
    <w:rsid w:val="005D5864"/>
    <w:rsid w:val="005D5E7E"/>
    <w:rsid w:val="005D631F"/>
    <w:rsid w:val="005D6987"/>
    <w:rsid w:val="005D6C7A"/>
    <w:rsid w:val="005D76AA"/>
    <w:rsid w:val="005E07E4"/>
    <w:rsid w:val="005E34F0"/>
    <w:rsid w:val="005E4DD3"/>
    <w:rsid w:val="005E59CE"/>
    <w:rsid w:val="005E69A6"/>
    <w:rsid w:val="005F061A"/>
    <w:rsid w:val="005F0D79"/>
    <w:rsid w:val="005F0F80"/>
    <w:rsid w:val="005F0FCC"/>
    <w:rsid w:val="005F15D9"/>
    <w:rsid w:val="005F186C"/>
    <w:rsid w:val="005F2F8F"/>
    <w:rsid w:val="005F33D0"/>
    <w:rsid w:val="005F3BD8"/>
    <w:rsid w:val="005F4465"/>
    <w:rsid w:val="005F592E"/>
    <w:rsid w:val="005F7464"/>
    <w:rsid w:val="0060018B"/>
    <w:rsid w:val="0060120B"/>
    <w:rsid w:val="00602008"/>
    <w:rsid w:val="0060281E"/>
    <w:rsid w:val="00602BE0"/>
    <w:rsid w:val="00602E79"/>
    <w:rsid w:val="00603DAF"/>
    <w:rsid w:val="00604AF6"/>
    <w:rsid w:val="006057D0"/>
    <w:rsid w:val="0060623A"/>
    <w:rsid w:val="00610626"/>
    <w:rsid w:val="006106FA"/>
    <w:rsid w:val="006108AD"/>
    <w:rsid w:val="00612189"/>
    <w:rsid w:val="00613BD4"/>
    <w:rsid w:val="00615CD5"/>
    <w:rsid w:val="00617330"/>
    <w:rsid w:val="0061774A"/>
    <w:rsid w:val="00617FF4"/>
    <w:rsid w:val="006209A2"/>
    <w:rsid w:val="00621766"/>
    <w:rsid w:val="00621B02"/>
    <w:rsid w:val="0062212F"/>
    <w:rsid w:val="00622F9B"/>
    <w:rsid w:val="00624472"/>
    <w:rsid w:val="00625115"/>
    <w:rsid w:val="00625432"/>
    <w:rsid w:val="0062662A"/>
    <w:rsid w:val="00626DC7"/>
    <w:rsid w:val="006303E8"/>
    <w:rsid w:val="00631AF7"/>
    <w:rsid w:val="006320A1"/>
    <w:rsid w:val="00632725"/>
    <w:rsid w:val="00632BE8"/>
    <w:rsid w:val="00634C2C"/>
    <w:rsid w:val="00635B02"/>
    <w:rsid w:val="00635BF9"/>
    <w:rsid w:val="006373B7"/>
    <w:rsid w:val="006375AA"/>
    <w:rsid w:val="0063784B"/>
    <w:rsid w:val="00640093"/>
    <w:rsid w:val="0064167E"/>
    <w:rsid w:val="00641FE9"/>
    <w:rsid w:val="00642416"/>
    <w:rsid w:val="00642AFB"/>
    <w:rsid w:val="00643F95"/>
    <w:rsid w:val="00644ECF"/>
    <w:rsid w:val="006458E7"/>
    <w:rsid w:val="0064640C"/>
    <w:rsid w:val="0064665F"/>
    <w:rsid w:val="00647439"/>
    <w:rsid w:val="00647878"/>
    <w:rsid w:val="00647A8A"/>
    <w:rsid w:val="00647BD1"/>
    <w:rsid w:val="00650132"/>
    <w:rsid w:val="00650FCE"/>
    <w:rsid w:val="00654165"/>
    <w:rsid w:val="0065427E"/>
    <w:rsid w:val="00654AB7"/>
    <w:rsid w:val="00655593"/>
    <w:rsid w:val="0065595A"/>
    <w:rsid w:val="0066030F"/>
    <w:rsid w:val="006613F1"/>
    <w:rsid w:val="00661B3E"/>
    <w:rsid w:val="0066216D"/>
    <w:rsid w:val="00663584"/>
    <w:rsid w:val="00663E96"/>
    <w:rsid w:val="0066426B"/>
    <w:rsid w:val="00664DC6"/>
    <w:rsid w:val="00666491"/>
    <w:rsid w:val="00666963"/>
    <w:rsid w:val="00667AD0"/>
    <w:rsid w:val="00671121"/>
    <w:rsid w:val="0067153A"/>
    <w:rsid w:val="0067166F"/>
    <w:rsid w:val="00671B57"/>
    <w:rsid w:val="00672500"/>
    <w:rsid w:val="0067316D"/>
    <w:rsid w:val="0067324F"/>
    <w:rsid w:val="00674CFF"/>
    <w:rsid w:val="00675341"/>
    <w:rsid w:val="00675F0A"/>
    <w:rsid w:val="00676F94"/>
    <w:rsid w:val="00677F19"/>
    <w:rsid w:val="0068107E"/>
    <w:rsid w:val="0068128C"/>
    <w:rsid w:val="006812C0"/>
    <w:rsid w:val="006812EE"/>
    <w:rsid w:val="00681CA0"/>
    <w:rsid w:val="00682BF2"/>
    <w:rsid w:val="00683BF1"/>
    <w:rsid w:val="0068483D"/>
    <w:rsid w:val="00684F57"/>
    <w:rsid w:val="00685297"/>
    <w:rsid w:val="00686A4D"/>
    <w:rsid w:val="0068766C"/>
    <w:rsid w:val="006901FF"/>
    <w:rsid w:val="00690D75"/>
    <w:rsid w:val="006910E1"/>
    <w:rsid w:val="00693D16"/>
    <w:rsid w:val="00695564"/>
    <w:rsid w:val="0069592A"/>
    <w:rsid w:val="00695F4D"/>
    <w:rsid w:val="00695F4E"/>
    <w:rsid w:val="006976E7"/>
    <w:rsid w:val="006A003F"/>
    <w:rsid w:val="006A0A88"/>
    <w:rsid w:val="006A3679"/>
    <w:rsid w:val="006A4B36"/>
    <w:rsid w:val="006A508D"/>
    <w:rsid w:val="006A7C8F"/>
    <w:rsid w:val="006B137F"/>
    <w:rsid w:val="006B209E"/>
    <w:rsid w:val="006B2874"/>
    <w:rsid w:val="006B33FB"/>
    <w:rsid w:val="006B42B9"/>
    <w:rsid w:val="006B4CCD"/>
    <w:rsid w:val="006B511A"/>
    <w:rsid w:val="006B5B93"/>
    <w:rsid w:val="006B7126"/>
    <w:rsid w:val="006C05CA"/>
    <w:rsid w:val="006C0F6F"/>
    <w:rsid w:val="006C22F4"/>
    <w:rsid w:val="006C4B06"/>
    <w:rsid w:val="006C4BD4"/>
    <w:rsid w:val="006C6147"/>
    <w:rsid w:val="006C6F77"/>
    <w:rsid w:val="006C7528"/>
    <w:rsid w:val="006C76C0"/>
    <w:rsid w:val="006D1084"/>
    <w:rsid w:val="006D12CD"/>
    <w:rsid w:val="006D20FF"/>
    <w:rsid w:val="006D305B"/>
    <w:rsid w:val="006D33AC"/>
    <w:rsid w:val="006D34E2"/>
    <w:rsid w:val="006D3937"/>
    <w:rsid w:val="006D442C"/>
    <w:rsid w:val="006D4E8F"/>
    <w:rsid w:val="006D52D4"/>
    <w:rsid w:val="006D594B"/>
    <w:rsid w:val="006D6DB8"/>
    <w:rsid w:val="006D7A3E"/>
    <w:rsid w:val="006E0763"/>
    <w:rsid w:val="006E0DB8"/>
    <w:rsid w:val="006E150B"/>
    <w:rsid w:val="006E3770"/>
    <w:rsid w:val="006E3825"/>
    <w:rsid w:val="006E468C"/>
    <w:rsid w:val="006E54A2"/>
    <w:rsid w:val="006E67DA"/>
    <w:rsid w:val="006E691A"/>
    <w:rsid w:val="006E6E77"/>
    <w:rsid w:val="006F0630"/>
    <w:rsid w:val="006F16C3"/>
    <w:rsid w:val="006F2A6A"/>
    <w:rsid w:val="006F2A90"/>
    <w:rsid w:val="006F3C3D"/>
    <w:rsid w:val="006F59BC"/>
    <w:rsid w:val="006F6318"/>
    <w:rsid w:val="006F6515"/>
    <w:rsid w:val="006F6813"/>
    <w:rsid w:val="006F6B4E"/>
    <w:rsid w:val="006F7863"/>
    <w:rsid w:val="00700D3B"/>
    <w:rsid w:val="00700DE5"/>
    <w:rsid w:val="0070112C"/>
    <w:rsid w:val="00701ECA"/>
    <w:rsid w:val="00703380"/>
    <w:rsid w:val="0070391F"/>
    <w:rsid w:val="00703DED"/>
    <w:rsid w:val="0070435D"/>
    <w:rsid w:val="00705023"/>
    <w:rsid w:val="007050FB"/>
    <w:rsid w:val="007053E7"/>
    <w:rsid w:val="00705BE7"/>
    <w:rsid w:val="00706373"/>
    <w:rsid w:val="00710330"/>
    <w:rsid w:val="00710496"/>
    <w:rsid w:val="007104A8"/>
    <w:rsid w:val="00710A17"/>
    <w:rsid w:val="00712846"/>
    <w:rsid w:val="00712C06"/>
    <w:rsid w:val="00712FEF"/>
    <w:rsid w:val="007133F4"/>
    <w:rsid w:val="007147F4"/>
    <w:rsid w:val="00717D9B"/>
    <w:rsid w:val="0072040A"/>
    <w:rsid w:val="00720C02"/>
    <w:rsid w:val="00721BF4"/>
    <w:rsid w:val="0072400F"/>
    <w:rsid w:val="0072416D"/>
    <w:rsid w:val="00724D55"/>
    <w:rsid w:val="00724F72"/>
    <w:rsid w:val="00725D5B"/>
    <w:rsid w:val="00726924"/>
    <w:rsid w:val="0072794D"/>
    <w:rsid w:val="00730027"/>
    <w:rsid w:val="007300B6"/>
    <w:rsid w:val="00730A0B"/>
    <w:rsid w:val="00731659"/>
    <w:rsid w:val="00731BDE"/>
    <w:rsid w:val="00731BE5"/>
    <w:rsid w:val="00731E32"/>
    <w:rsid w:val="00731F18"/>
    <w:rsid w:val="007328F2"/>
    <w:rsid w:val="00732DA4"/>
    <w:rsid w:val="00732DF7"/>
    <w:rsid w:val="00733C68"/>
    <w:rsid w:val="00733F3C"/>
    <w:rsid w:val="00734325"/>
    <w:rsid w:val="007344A3"/>
    <w:rsid w:val="00734FE6"/>
    <w:rsid w:val="007354D5"/>
    <w:rsid w:val="007369F1"/>
    <w:rsid w:val="00737883"/>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47059"/>
    <w:rsid w:val="0074798F"/>
    <w:rsid w:val="0075025F"/>
    <w:rsid w:val="0075047A"/>
    <w:rsid w:val="00750692"/>
    <w:rsid w:val="00750877"/>
    <w:rsid w:val="007518DF"/>
    <w:rsid w:val="00752187"/>
    <w:rsid w:val="007533F0"/>
    <w:rsid w:val="00753EA0"/>
    <w:rsid w:val="007543C1"/>
    <w:rsid w:val="007544A2"/>
    <w:rsid w:val="007554CF"/>
    <w:rsid w:val="007554F9"/>
    <w:rsid w:val="007555A3"/>
    <w:rsid w:val="00756150"/>
    <w:rsid w:val="00757079"/>
    <w:rsid w:val="0075709B"/>
    <w:rsid w:val="00760483"/>
    <w:rsid w:val="00761FC9"/>
    <w:rsid w:val="00762A5E"/>
    <w:rsid w:val="007646E7"/>
    <w:rsid w:val="007654C9"/>
    <w:rsid w:val="00766AB5"/>
    <w:rsid w:val="00766D2F"/>
    <w:rsid w:val="00770AD5"/>
    <w:rsid w:val="00771F88"/>
    <w:rsid w:val="00773DFF"/>
    <w:rsid w:val="007770F7"/>
    <w:rsid w:val="007776D1"/>
    <w:rsid w:val="0078119E"/>
    <w:rsid w:val="007812AA"/>
    <w:rsid w:val="00782601"/>
    <w:rsid w:val="00782C76"/>
    <w:rsid w:val="007833DC"/>
    <w:rsid w:val="00785115"/>
    <w:rsid w:val="007854E3"/>
    <w:rsid w:val="0078618D"/>
    <w:rsid w:val="00787474"/>
    <w:rsid w:val="00790278"/>
    <w:rsid w:val="007904C3"/>
    <w:rsid w:val="0079097B"/>
    <w:rsid w:val="00791BCA"/>
    <w:rsid w:val="00791D1C"/>
    <w:rsid w:val="007940E2"/>
    <w:rsid w:val="00796B18"/>
    <w:rsid w:val="00797D82"/>
    <w:rsid w:val="007A1B23"/>
    <w:rsid w:val="007A28DE"/>
    <w:rsid w:val="007A2BB6"/>
    <w:rsid w:val="007A35B5"/>
    <w:rsid w:val="007A4753"/>
    <w:rsid w:val="007A4B33"/>
    <w:rsid w:val="007A54B2"/>
    <w:rsid w:val="007A5561"/>
    <w:rsid w:val="007A654D"/>
    <w:rsid w:val="007A67BB"/>
    <w:rsid w:val="007A6F31"/>
    <w:rsid w:val="007A71AE"/>
    <w:rsid w:val="007B2AF2"/>
    <w:rsid w:val="007B2B03"/>
    <w:rsid w:val="007B4B68"/>
    <w:rsid w:val="007B529A"/>
    <w:rsid w:val="007B5B99"/>
    <w:rsid w:val="007B6D2D"/>
    <w:rsid w:val="007C0D98"/>
    <w:rsid w:val="007C1F19"/>
    <w:rsid w:val="007C22BE"/>
    <w:rsid w:val="007C365C"/>
    <w:rsid w:val="007C3E7E"/>
    <w:rsid w:val="007C66A8"/>
    <w:rsid w:val="007D0915"/>
    <w:rsid w:val="007D0FF6"/>
    <w:rsid w:val="007D1202"/>
    <w:rsid w:val="007D1A48"/>
    <w:rsid w:val="007D3A6D"/>
    <w:rsid w:val="007D4221"/>
    <w:rsid w:val="007D5425"/>
    <w:rsid w:val="007D5DA8"/>
    <w:rsid w:val="007D5DE1"/>
    <w:rsid w:val="007D6B36"/>
    <w:rsid w:val="007D70D2"/>
    <w:rsid w:val="007D7641"/>
    <w:rsid w:val="007E10F9"/>
    <w:rsid w:val="007E20DF"/>
    <w:rsid w:val="007E3300"/>
    <w:rsid w:val="007E34AC"/>
    <w:rsid w:val="007E3AAC"/>
    <w:rsid w:val="007E4633"/>
    <w:rsid w:val="007E48E5"/>
    <w:rsid w:val="007E6952"/>
    <w:rsid w:val="007E7480"/>
    <w:rsid w:val="007E7B08"/>
    <w:rsid w:val="007F07FF"/>
    <w:rsid w:val="007F109F"/>
    <w:rsid w:val="007F187A"/>
    <w:rsid w:val="007F1AF1"/>
    <w:rsid w:val="007F2733"/>
    <w:rsid w:val="007F291A"/>
    <w:rsid w:val="007F2C25"/>
    <w:rsid w:val="007F34A3"/>
    <w:rsid w:val="007F5119"/>
    <w:rsid w:val="007F5362"/>
    <w:rsid w:val="007F5417"/>
    <w:rsid w:val="007F5E4E"/>
    <w:rsid w:val="007F6062"/>
    <w:rsid w:val="007F641C"/>
    <w:rsid w:val="007F67F9"/>
    <w:rsid w:val="007F78C3"/>
    <w:rsid w:val="0080179A"/>
    <w:rsid w:val="00803507"/>
    <w:rsid w:val="0080436E"/>
    <w:rsid w:val="00804CE4"/>
    <w:rsid w:val="00805943"/>
    <w:rsid w:val="00805CC8"/>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9BF"/>
    <w:rsid w:val="00826AB8"/>
    <w:rsid w:val="00826D56"/>
    <w:rsid w:val="00827C4E"/>
    <w:rsid w:val="008312A4"/>
    <w:rsid w:val="00831A35"/>
    <w:rsid w:val="00832918"/>
    <w:rsid w:val="008334B8"/>
    <w:rsid w:val="008363C6"/>
    <w:rsid w:val="008366D0"/>
    <w:rsid w:val="0084326A"/>
    <w:rsid w:val="00843908"/>
    <w:rsid w:val="008439A7"/>
    <w:rsid w:val="00843FAC"/>
    <w:rsid w:val="008444CF"/>
    <w:rsid w:val="0084529F"/>
    <w:rsid w:val="00845448"/>
    <w:rsid w:val="008455CF"/>
    <w:rsid w:val="00845A2F"/>
    <w:rsid w:val="00845A40"/>
    <w:rsid w:val="00850DBB"/>
    <w:rsid w:val="00851741"/>
    <w:rsid w:val="00853593"/>
    <w:rsid w:val="0085531B"/>
    <w:rsid w:val="00856BA1"/>
    <w:rsid w:val="00857086"/>
    <w:rsid w:val="00860096"/>
    <w:rsid w:val="00862205"/>
    <w:rsid w:val="008628BF"/>
    <w:rsid w:val="00863FFE"/>
    <w:rsid w:val="008641DE"/>
    <w:rsid w:val="0086422D"/>
    <w:rsid w:val="00864466"/>
    <w:rsid w:val="00865014"/>
    <w:rsid w:val="008652D9"/>
    <w:rsid w:val="00865BE0"/>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715"/>
    <w:rsid w:val="00881BDA"/>
    <w:rsid w:val="00881DA9"/>
    <w:rsid w:val="00882A41"/>
    <w:rsid w:val="00886B80"/>
    <w:rsid w:val="0088749F"/>
    <w:rsid w:val="008878FB"/>
    <w:rsid w:val="00890C6B"/>
    <w:rsid w:val="00891505"/>
    <w:rsid w:val="00891EE9"/>
    <w:rsid w:val="00892440"/>
    <w:rsid w:val="00892F61"/>
    <w:rsid w:val="00893BDB"/>
    <w:rsid w:val="00893D47"/>
    <w:rsid w:val="00893F79"/>
    <w:rsid w:val="00894E52"/>
    <w:rsid w:val="00895B6B"/>
    <w:rsid w:val="00895D29"/>
    <w:rsid w:val="0089771B"/>
    <w:rsid w:val="00897E39"/>
    <w:rsid w:val="008A05C2"/>
    <w:rsid w:val="008A0A6B"/>
    <w:rsid w:val="008A1957"/>
    <w:rsid w:val="008A19EA"/>
    <w:rsid w:val="008A3E6D"/>
    <w:rsid w:val="008A449D"/>
    <w:rsid w:val="008A4F74"/>
    <w:rsid w:val="008A5A0F"/>
    <w:rsid w:val="008A7734"/>
    <w:rsid w:val="008A79C5"/>
    <w:rsid w:val="008A7CD4"/>
    <w:rsid w:val="008B0404"/>
    <w:rsid w:val="008B39ED"/>
    <w:rsid w:val="008B4788"/>
    <w:rsid w:val="008B5309"/>
    <w:rsid w:val="008B56B7"/>
    <w:rsid w:val="008B5B8D"/>
    <w:rsid w:val="008B62D5"/>
    <w:rsid w:val="008B6892"/>
    <w:rsid w:val="008B7EDD"/>
    <w:rsid w:val="008C0661"/>
    <w:rsid w:val="008C187B"/>
    <w:rsid w:val="008C1897"/>
    <w:rsid w:val="008C19FA"/>
    <w:rsid w:val="008C3295"/>
    <w:rsid w:val="008C3B60"/>
    <w:rsid w:val="008C57BA"/>
    <w:rsid w:val="008C5B60"/>
    <w:rsid w:val="008C6474"/>
    <w:rsid w:val="008C78E2"/>
    <w:rsid w:val="008D00C0"/>
    <w:rsid w:val="008D171F"/>
    <w:rsid w:val="008D1B98"/>
    <w:rsid w:val="008D23E0"/>
    <w:rsid w:val="008D2E29"/>
    <w:rsid w:val="008D3863"/>
    <w:rsid w:val="008D3B4B"/>
    <w:rsid w:val="008D3DA8"/>
    <w:rsid w:val="008D46F3"/>
    <w:rsid w:val="008D64E9"/>
    <w:rsid w:val="008D6690"/>
    <w:rsid w:val="008D7A7F"/>
    <w:rsid w:val="008E27E4"/>
    <w:rsid w:val="008E319D"/>
    <w:rsid w:val="008E3460"/>
    <w:rsid w:val="008E3ED5"/>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638A"/>
    <w:rsid w:val="008F69B0"/>
    <w:rsid w:val="008F76C4"/>
    <w:rsid w:val="00900543"/>
    <w:rsid w:val="00901417"/>
    <w:rsid w:val="00901658"/>
    <w:rsid w:val="009017B9"/>
    <w:rsid w:val="0090269F"/>
    <w:rsid w:val="0090307C"/>
    <w:rsid w:val="0090311B"/>
    <w:rsid w:val="0090385A"/>
    <w:rsid w:val="00904C26"/>
    <w:rsid w:val="009051CB"/>
    <w:rsid w:val="00907F83"/>
    <w:rsid w:val="00910228"/>
    <w:rsid w:val="009128A4"/>
    <w:rsid w:val="009132AD"/>
    <w:rsid w:val="00913355"/>
    <w:rsid w:val="00915489"/>
    <w:rsid w:val="00915844"/>
    <w:rsid w:val="00915F1D"/>
    <w:rsid w:val="00916034"/>
    <w:rsid w:val="0091611C"/>
    <w:rsid w:val="00916926"/>
    <w:rsid w:val="00920430"/>
    <w:rsid w:val="00920B8E"/>
    <w:rsid w:val="00921FE8"/>
    <w:rsid w:val="0092261C"/>
    <w:rsid w:val="00922D0C"/>
    <w:rsid w:val="00923194"/>
    <w:rsid w:val="00923C29"/>
    <w:rsid w:val="00923EE6"/>
    <w:rsid w:val="00925A31"/>
    <w:rsid w:val="00925C01"/>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4CEF"/>
    <w:rsid w:val="009467E0"/>
    <w:rsid w:val="00946B2F"/>
    <w:rsid w:val="00947FA3"/>
    <w:rsid w:val="009510F8"/>
    <w:rsid w:val="0095157D"/>
    <w:rsid w:val="009529F2"/>
    <w:rsid w:val="00952EE1"/>
    <w:rsid w:val="00954C4B"/>
    <w:rsid w:val="00955FA6"/>
    <w:rsid w:val="00956578"/>
    <w:rsid w:val="00956EBC"/>
    <w:rsid w:val="00960990"/>
    <w:rsid w:val="00960FAB"/>
    <w:rsid w:val="0096170F"/>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0B07"/>
    <w:rsid w:val="0098108E"/>
    <w:rsid w:val="0098352C"/>
    <w:rsid w:val="009837F8"/>
    <w:rsid w:val="00986210"/>
    <w:rsid w:val="00986B9D"/>
    <w:rsid w:val="00986D44"/>
    <w:rsid w:val="0098743E"/>
    <w:rsid w:val="00991868"/>
    <w:rsid w:val="00991E21"/>
    <w:rsid w:val="00991FBF"/>
    <w:rsid w:val="009930B7"/>
    <w:rsid w:val="00993DFD"/>
    <w:rsid w:val="00993EA1"/>
    <w:rsid w:val="0099493B"/>
    <w:rsid w:val="0099518A"/>
    <w:rsid w:val="00995597"/>
    <w:rsid w:val="009956E0"/>
    <w:rsid w:val="00995995"/>
    <w:rsid w:val="00996DE4"/>
    <w:rsid w:val="00997F5B"/>
    <w:rsid w:val="009A0687"/>
    <w:rsid w:val="009A165B"/>
    <w:rsid w:val="009A334F"/>
    <w:rsid w:val="009A42CC"/>
    <w:rsid w:val="009A563A"/>
    <w:rsid w:val="009B01A0"/>
    <w:rsid w:val="009B152F"/>
    <w:rsid w:val="009B1DDF"/>
    <w:rsid w:val="009B1E45"/>
    <w:rsid w:val="009B29EB"/>
    <w:rsid w:val="009B4C57"/>
    <w:rsid w:val="009B4F29"/>
    <w:rsid w:val="009B5895"/>
    <w:rsid w:val="009C1CFD"/>
    <w:rsid w:val="009C212D"/>
    <w:rsid w:val="009C2EEC"/>
    <w:rsid w:val="009C366A"/>
    <w:rsid w:val="009C3F75"/>
    <w:rsid w:val="009C3FD8"/>
    <w:rsid w:val="009C4DA4"/>
    <w:rsid w:val="009C678F"/>
    <w:rsid w:val="009C69E3"/>
    <w:rsid w:val="009C6C1C"/>
    <w:rsid w:val="009D21D9"/>
    <w:rsid w:val="009D2A44"/>
    <w:rsid w:val="009D3A8D"/>
    <w:rsid w:val="009D4A4E"/>
    <w:rsid w:val="009D5116"/>
    <w:rsid w:val="009D59F9"/>
    <w:rsid w:val="009D6B52"/>
    <w:rsid w:val="009D6D73"/>
    <w:rsid w:val="009D6E61"/>
    <w:rsid w:val="009D7E05"/>
    <w:rsid w:val="009E19E9"/>
    <w:rsid w:val="009E26E6"/>
    <w:rsid w:val="009E4058"/>
    <w:rsid w:val="009E4605"/>
    <w:rsid w:val="009E470E"/>
    <w:rsid w:val="009E47F6"/>
    <w:rsid w:val="009E659E"/>
    <w:rsid w:val="009F2C45"/>
    <w:rsid w:val="009F31C8"/>
    <w:rsid w:val="009F4473"/>
    <w:rsid w:val="009F496F"/>
    <w:rsid w:val="00A00FA6"/>
    <w:rsid w:val="00A014F1"/>
    <w:rsid w:val="00A02375"/>
    <w:rsid w:val="00A0242A"/>
    <w:rsid w:val="00A02A5B"/>
    <w:rsid w:val="00A040E8"/>
    <w:rsid w:val="00A04613"/>
    <w:rsid w:val="00A04783"/>
    <w:rsid w:val="00A052BB"/>
    <w:rsid w:val="00A057A4"/>
    <w:rsid w:val="00A069CD"/>
    <w:rsid w:val="00A06DC2"/>
    <w:rsid w:val="00A06FEA"/>
    <w:rsid w:val="00A077F0"/>
    <w:rsid w:val="00A103D5"/>
    <w:rsid w:val="00A1181C"/>
    <w:rsid w:val="00A119BC"/>
    <w:rsid w:val="00A13D46"/>
    <w:rsid w:val="00A1578B"/>
    <w:rsid w:val="00A158FA"/>
    <w:rsid w:val="00A15A31"/>
    <w:rsid w:val="00A1670B"/>
    <w:rsid w:val="00A16E07"/>
    <w:rsid w:val="00A1795B"/>
    <w:rsid w:val="00A20046"/>
    <w:rsid w:val="00A203A0"/>
    <w:rsid w:val="00A208A7"/>
    <w:rsid w:val="00A24048"/>
    <w:rsid w:val="00A247CA"/>
    <w:rsid w:val="00A24B25"/>
    <w:rsid w:val="00A24DA3"/>
    <w:rsid w:val="00A25BAF"/>
    <w:rsid w:val="00A300F9"/>
    <w:rsid w:val="00A309EA"/>
    <w:rsid w:val="00A31BE5"/>
    <w:rsid w:val="00A34D3D"/>
    <w:rsid w:val="00A3541D"/>
    <w:rsid w:val="00A35853"/>
    <w:rsid w:val="00A37553"/>
    <w:rsid w:val="00A412D8"/>
    <w:rsid w:val="00A4181C"/>
    <w:rsid w:val="00A424D7"/>
    <w:rsid w:val="00A428E2"/>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CE5"/>
    <w:rsid w:val="00A65DAE"/>
    <w:rsid w:val="00A65FAC"/>
    <w:rsid w:val="00A666C3"/>
    <w:rsid w:val="00A6728A"/>
    <w:rsid w:val="00A67783"/>
    <w:rsid w:val="00A67EB5"/>
    <w:rsid w:val="00A7056B"/>
    <w:rsid w:val="00A7096E"/>
    <w:rsid w:val="00A71EC5"/>
    <w:rsid w:val="00A723A4"/>
    <w:rsid w:val="00A7429D"/>
    <w:rsid w:val="00A746CC"/>
    <w:rsid w:val="00A7704C"/>
    <w:rsid w:val="00A779B2"/>
    <w:rsid w:val="00A8373D"/>
    <w:rsid w:val="00A84920"/>
    <w:rsid w:val="00A84F83"/>
    <w:rsid w:val="00A85002"/>
    <w:rsid w:val="00A858BE"/>
    <w:rsid w:val="00A864F1"/>
    <w:rsid w:val="00A9054C"/>
    <w:rsid w:val="00A90D60"/>
    <w:rsid w:val="00A92208"/>
    <w:rsid w:val="00A922EB"/>
    <w:rsid w:val="00A931DB"/>
    <w:rsid w:val="00A93235"/>
    <w:rsid w:val="00A95119"/>
    <w:rsid w:val="00A95426"/>
    <w:rsid w:val="00A958C7"/>
    <w:rsid w:val="00A95C85"/>
    <w:rsid w:val="00A95C93"/>
    <w:rsid w:val="00A95D6F"/>
    <w:rsid w:val="00A961C1"/>
    <w:rsid w:val="00A97296"/>
    <w:rsid w:val="00A975CB"/>
    <w:rsid w:val="00A9787A"/>
    <w:rsid w:val="00A97ABC"/>
    <w:rsid w:val="00A97EA9"/>
    <w:rsid w:val="00A97ECC"/>
    <w:rsid w:val="00AA02DA"/>
    <w:rsid w:val="00AA0D02"/>
    <w:rsid w:val="00AA1243"/>
    <w:rsid w:val="00AA310A"/>
    <w:rsid w:val="00AA36DE"/>
    <w:rsid w:val="00AA43A8"/>
    <w:rsid w:val="00AA4B69"/>
    <w:rsid w:val="00AA7C68"/>
    <w:rsid w:val="00AB11FC"/>
    <w:rsid w:val="00AB1D80"/>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6E05"/>
    <w:rsid w:val="00AC7108"/>
    <w:rsid w:val="00AC71C6"/>
    <w:rsid w:val="00AC79C9"/>
    <w:rsid w:val="00AD1430"/>
    <w:rsid w:val="00AD4AF0"/>
    <w:rsid w:val="00AD4D4E"/>
    <w:rsid w:val="00AD4F2D"/>
    <w:rsid w:val="00AD7C7E"/>
    <w:rsid w:val="00AE0180"/>
    <w:rsid w:val="00AE01B4"/>
    <w:rsid w:val="00AE090C"/>
    <w:rsid w:val="00AE1052"/>
    <w:rsid w:val="00AE1209"/>
    <w:rsid w:val="00AE19BA"/>
    <w:rsid w:val="00AE1EED"/>
    <w:rsid w:val="00AE2F57"/>
    <w:rsid w:val="00AE2FF9"/>
    <w:rsid w:val="00AE3C5F"/>
    <w:rsid w:val="00AE600E"/>
    <w:rsid w:val="00AE6124"/>
    <w:rsid w:val="00AE7A6B"/>
    <w:rsid w:val="00AF0562"/>
    <w:rsid w:val="00AF1199"/>
    <w:rsid w:val="00AF1E0E"/>
    <w:rsid w:val="00AF3E0C"/>
    <w:rsid w:val="00AF3E57"/>
    <w:rsid w:val="00AF56FB"/>
    <w:rsid w:val="00AF5876"/>
    <w:rsid w:val="00AF6298"/>
    <w:rsid w:val="00AF64E7"/>
    <w:rsid w:val="00AF787B"/>
    <w:rsid w:val="00B01868"/>
    <w:rsid w:val="00B0411F"/>
    <w:rsid w:val="00B04884"/>
    <w:rsid w:val="00B05AC3"/>
    <w:rsid w:val="00B06381"/>
    <w:rsid w:val="00B072CB"/>
    <w:rsid w:val="00B07BE0"/>
    <w:rsid w:val="00B11134"/>
    <w:rsid w:val="00B11B6E"/>
    <w:rsid w:val="00B122C2"/>
    <w:rsid w:val="00B14DB3"/>
    <w:rsid w:val="00B1546E"/>
    <w:rsid w:val="00B17615"/>
    <w:rsid w:val="00B20472"/>
    <w:rsid w:val="00B22C39"/>
    <w:rsid w:val="00B23157"/>
    <w:rsid w:val="00B231F2"/>
    <w:rsid w:val="00B232FC"/>
    <w:rsid w:val="00B23AC9"/>
    <w:rsid w:val="00B24BD8"/>
    <w:rsid w:val="00B25A83"/>
    <w:rsid w:val="00B25B7A"/>
    <w:rsid w:val="00B26D65"/>
    <w:rsid w:val="00B27968"/>
    <w:rsid w:val="00B30B09"/>
    <w:rsid w:val="00B32D2A"/>
    <w:rsid w:val="00B332A3"/>
    <w:rsid w:val="00B33842"/>
    <w:rsid w:val="00B340B4"/>
    <w:rsid w:val="00B34C25"/>
    <w:rsid w:val="00B3584E"/>
    <w:rsid w:val="00B40330"/>
    <w:rsid w:val="00B41B40"/>
    <w:rsid w:val="00B42005"/>
    <w:rsid w:val="00B4221D"/>
    <w:rsid w:val="00B42573"/>
    <w:rsid w:val="00B42C63"/>
    <w:rsid w:val="00B44615"/>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88E"/>
    <w:rsid w:val="00B82F10"/>
    <w:rsid w:val="00B84988"/>
    <w:rsid w:val="00B857BE"/>
    <w:rsid w:val="00B8584C"/>
    <w:rsid w:val="00B8589E"/>
    <w:rsid w:val="00B8669E"/>
    <w:rsid w:val="00B86DA1"/>
    <w:rsid w:val="00B86E2B"/>
    <w:rsid w:val="00B8799F"/>
    <w:rsid w:val="00B90472"/>
    <w:rsid w:val="00B90591"/>
    <w:rsid w:val="00B90834"/>
    <w:rsid w:val="00B92845"/>
    <w:rsid w:val="00B93A11"/>
    <w:rsid w:val="00B944A3"/>
    <w:rsid w:val="00B946C4"/>
    <w:rsid w:val="00B960A3"/>
    <w:rsid w:val="00B961BC"/>
    <w:rsid w:val="00B979D9"/>
    <w:rsid w:val="00BA2CFF"/>
    <w:rsid w:val="00BA4AAA"/>
    <w:rsid w:val="00BA5272"/>
    <w:rsid w:val="00BA5E98"/>
    <w:rsid w:val="00BA663C"/>
    <w:rsid w:val="00BB18FC"/>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B2E"/>
    <w:rsid w:val="00BC3B80"/>
    <w:rsid w:val="00BC3FFB"/>
    <w:rsid w:val="00BC4017"/>
    <w:rsid w:val="00BC4533"/>
    <w:rsid w:val="00BC5042"/>
    <w:rsid w:val="00BC5804"/>
    <w:rsid w:val="00BC62A8"/>
    <w:rsid w:val="00BC68B6"/>
    <w:rsid w:val="00BC6E83"/>
    <w:rsid w:val="00BC7961"/>
    <w:rsid w:val="00BC7C1A"/>
    <w:rsid w:val="00BD00B9"/>
    <w:rsid w:val="00BD0AFB"/>
    <w:rsid w:val="00BD0FD5"/>
    <w:rsid w:val="00BD36E3"/>
    <w:rsid w:val="00BD3CBA"/>
    <w:rsid w:val="00BD4392"/>
    <w:rsid w:val="00BD4902"/>
    <w:rsid w:val="00BD4C02"/>
    <w:rsid w:val="00BD4CCA"/>
    <w:rsid w:val="00BD5F57"/>
    <w:rsid w:val="00BD7022"/>
    <w:rsid w:val="00BD73E3"/>
    <w:rsid w:val="00BE1C0B"/>
    <w:rsid w:val="00BE1FDA"/>
    <w:rsid w:val="00BE3500"/>
    <w:rsid w:val="00BE3B7B"/>
    <w:rsid w:val="00BE3E2C"/>
    <w:rsid w:val="00BE3E35"/>
    <w:rsid w:val="00BE445B"/>
    <w:rsid w:val="00BE4967"/>
    <w:rsid w:val="00BE4A8B"/>
    <w:rsid w:val="00BE54A7"/>
    <w:rsid w:val="00BE56A6"/>
    <w:rsid w:val="00BE584F"/>
    <w:rsid w:val="00BE5988"/>
    <w:rsid w:val="00BE6D7C"/>
    <w:rsid w:val="00BE720D"/>
    <w:rsid w:val="00BF0C65"/>
    <w:rsid w:val="00BF27F7"/>
    <w:rsid w:val="00BF282D"/>
    <w:rsid w:val="00BF330B"/>
    <w:rsid w:val="00BF4A9D"/>
    <w:rsid w:val="00BF500A"/>
    <w:rsid w:val="00BF59EB"/>
    <w:rsid w:val="00BF60DC"/>
    <w:rsid w:val="00C02F4E"/>
    <w:rsid w:val="00C03829"/>
    <w:rsid w:val="00C03D74"/>
    <w:rsid w:val="00C0460A"/>
    <w:rsid w:val="00C04AEA"/>
    <w:rsid w:val="00C05741"/>
    <w:rsid w:val="00C05BF1"/>
    <w:rsid w:val="00C06602"/>
    <w:rsid w:val="00C06DA4"/>
    <w:rsid w:val="00C07CD9"/>
    <w:rsid w:val="00C10D19"/>
    <w:rsid w:val="00C11241"/>
    <w:rsid w:val="00C1136B"/>
    <w:rsid w:val="00C1151B"/>
    <w:rsid w:val="00C116AA"/>
    <w:rsid w:val="00C11EE5"/>
    <w:rsid w:val="00C12728"/>
    <w:rsid w:val="00C14A6A"/>
    <w:rsid w:val="00C15A1C"/>
    <w:rsid w:val="00C1661E"/>
    <w:rsid w:val="00C16FFB"/>
    <w:rsid w:val="00C17858"/>
    <w:rsid w:val="00C17CFA"/>
    <w:rsid w:val="00C21189"/>
    <w:rsid w:val="00C218BC"/>
    <w:rsid w:val="00C2201B"/>
    <w:rsid w:val="00C22BAC"/>
    <w:rsid w:val="00C23440"/>
    <w:rsid w:val="00C25390"/>
    <w:rsid w:val="00C266B5"/>
    <w:rsid w:val="00C26745"/>
    <w:rsid w:val="00C26BC3"/>
    <w:rsid w:val="00C26DA1"/>
    <w:rsid w:val="00C30609"/>
    <w:rsid w:val="00C30FA4"/>
    <w:rsid w:val="00C31249"/>
    <w:rsid w:val="00C32302"/>
    <w:rsid w:val="00C34326"/>
    <w:rsid w:val="00C34774"/>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740D"/>
    <w:rsid w:val="00C47DF2"/>
    <w:rsid w:val="00C500FA"/>
    <w:rsid w:val="00C5095F"/>
    <w:rsid w:val="00C514E0"/>
    <w:rsid w:val="00C51F35"/>
    <w:rsid w:val="00C524A5"/>
    <w:rsid w:val="00C532F4"/>
    <w:rsid w:val="00C5665E"/>
    <w:rsid w:val="00C61BD0"/>
    <w:rsid w:val="00C61F86"/>
    <w:rsid w:val="00C62802"/>
    <w:rsid w:val="00C641CB"/>
    <w:rsid w:val="00C64EBC"/>
    <w:rsid w:val="00C6554E"/>
    <w:rsid w:val="00C70785"/>
    <w:rsid w:val="00C71294"/>
    <w:rsid w:val="00C7145D"/>
    <w:rsid w:val="00C7161E"/>
    <w:rsid w:val="00C725BD"/>
    <w:rsid w:val="00C728A1"/>
    <w:rsid w:val="00C730AF"/>
    <w:rsid w:val="00C73431"/>
    <w:rsid w:val="00C73694"/>
    <w:rsid w:val="00C763E6"/>
    <w:rsid w:val="00C80B84"/>
    <w:rsid w:val="00C81BD7"/>
    <w:rsid w:val="00C82381"/>
    <w:rsid w:val="00C84365"/>
    <w:rsid w:val="00C86A01"/>
    <w:rsid w:val="00C91760"/>
    <w:rsid w:val="00C91C98"/>
    <w:rsid w:val="00C91FCB"/>
    <w:rsid w:val="00C927CC"/>
    <w:rsid w:val="00C92A7E"/>
    <w:rsid w:val="00C93700"/>
    <w:rsid w:val="00C93D0E"/>
    <w:rsid w:val="00C940D2"/>
    <w:rsid w:val="00C94201"/>
    <w:rsid w:val="00C94BCC"/>
    <w:rsid w:val="00C95BE4"/>
    <w:rsid w:val="00C95DBB"/>
    <w:rsid w:val="00C95ED6"/>
    <w:rsid w:val="00C96B43"/>
    <w:rsid w:val="00C97465"/>
    <w:rsid w:val="00C9778F"/>
    <w:rsid w:val="00CA098E"/>
    <w:rsid w:val="00CA1C30"/>
    <w:rsid w:val="00CA20E7"/>
    <w:rsid w:val="00CA3128"/>
    <w:rsid w:val="00CA40B8"/>
    <w:rsid w:val="00CA4B1D"/>
    <w:rsid w:val="00CA5057"/>
    <w:rsid w:val="00CA51F5"/>
    <w:rsid w:val="00CA536A"/>
    <w:rsid w:val="00CB05CB"/>
    <w:rsid w:val="00CB144D"/>
    <w:rsid w:val="00CB166C"/>
    <w:rsid w:val="00CB1703"/>
    <w:rsid w:val="00CB1866"/>
    <w:rsid w:val="00CB1DA8"/>
    <w:rsid w:val="00CB282D"/>
    <w:rsid w:val="00CB3C44"/>
    <w:rsid w:val="00CB415E"/>
    <w:rsid w:val="00CB44FD"/>
    <w:rsid w:val="00CB48BB"/>
    <w:rsid w:val="00CB4D4E"/>
    <w:rsid w:val="00CB5235"/>
    <w:rsid w:val="00CB5C01"/>
    <w:rsid w:val="00CB5F63"/>
    <w:rsid w:val="00CB6106"/>
    <w:rsid w:val="00CB67D8"/>
    <w:rsid w:val="00CC06A2"/>
    <w:rsid w:val="00CC0720"/>
    <w:rsid w:val="00CC0A05"/>
    <w:rsid w:val="00CC240A"/>
    <w:rsid w:val="00CC3C8F"/>
    <w:rsid w:val="00CC4CB1"/>
    <w:rsid w:val="00CC4FD9"/>
    <w:rsid w:val="00CC5086"/>
    <w:rsid w:val="00CC59D4"/>
    <w:rsid w:val="00CC6138"/>
    <w:rsid w:val="00CC6643"/>
    <w:rsid w:val="00CC6C23"/>
    <w:rsid w:val="00CC7C08"/>
    <w:rsid w:val="00CD128F"/>
    <w:rsid w:val="00CD17E4"/>
    <w:rsid w:val="00CD2D83"/>
    <w:rsid w:val="00CD3729"/>
    <w:rsid w:val="00CD3E40"/>
    <w:rsid w:val="00CD5616"/>
    <w:rsid w:val="00CD5F3F"/>
    <w:rsid w:val="00CD6B81"/>
    <w:rsid w:val="00CE0D19"/>
    <w:rsid w:val="00CE0F0F"/>
    <w:rsid w:val="00CE271C"/>
    <w:rsid w:val="00CE3824"/>
    <w:rsid w:val="00CE50B4"/>
    <w:rsid w:val="00CE51B4"/>
    <w:rsid w:val="00CE60BF"/>
    <w:rsid w:val="00CE6497"/>
    <w:rsid w:val="00CE6EAE"/>
    <w:rsid w:val="00CE7088"/>
    <w:rsid w:val="00CE7E4B"/>
    <w:rsid w:val="00CF121D"/>
    <w:rsid w:val="00CF2066"/>
    <w:rsid w:val="00CF2A8F"/>
    <w:rsid w:val="00CF30D2"/>
    <w:rsid w:val="00CF41EE"/>
    <w:rsid w:val="00CF4C56"/>
    <w:rsid w:val="00CF53AD"/>
    <w:rsid w:val="00CF6025"/>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15906"/>
    <w:rsid w:val="00D16417"/>
    <w:rsid w:val="00D17714"/>
    <w:rsid w:val="00D20C13"/>
    <w:rsid w:val="00D222B7"/>
    <w:rsid w:val="00D22696"/>
    <w:rsid w:val="00D22F17"/>
    <w:rsid w:val="00D230CC"/>
    <w:rsid w:val="00D235B6"/>
    <w:rsid w:val="00D23EF0"/>
    <w:rsid w:val="00D24188"/>
    <w:rsid w:val="00D2425E"/>
    <w:rsid w:val="00D245AE"/>
    <w:rsid w:val="00D26387"/>
    <w:rsid w:val="00D26799"/>
    <w:rsid w:val="00D26EB5"/>
    <w:rsid w:val="00D33105"/>
    <w:rsid w:val="00D33DAC"/>
    <w:rsid w:val="00D36152"/>
    <w:rsid w:val="00D3664F"/>
    <w:rsid w:val="00D37862"/>
    <w:rsid w:val="00D40486"/>
    <w:rsid w:val="00D41555"/>
    <w:rsid w:val="00D4188B"/>
    <w:rsid w:val="00D42233"/>
    <w:rsid w:val="00D42C48"/>
    <w:rsid w:val="00D4355D"/>
    <w:rsid w:val="00D43CC7"/>
    <w:rsid w:val="00D46CC5"/>
    <w:rsid w:val="00D5007F"/>
    <w:rsid w:val="00D50107"/>
    <w:rsid w:val="00D5020D"/>
    <w:rsid w:val="00D5029D"/>
    <w:rsid w:val="00D5056C"/>
    <w:rsid w:val="00D507E7"/>
    <w:rsid w:val="00D50822"/>
    <w:rsid w:val="00D51126"/>
    <w:rsid w:val="00D51B7B"/>
    <w:rsid w:val="00D51ED3"/>
    <w:rsid w:val="00D528C1"/>
    <w:rsid w:val="00D53903"/>
    <w:rsid w:val="00D53B02"/>
    <w:rsid w:val="00D53B83"/>
    <w:rsid w:val="00D54341"/>
    <w:rsid w:val="00D55B84"/>
    <w:rsid w:val="00D56103"/>
    <w:rsid w:val="00D564B8"/>
    <w:rsid w:val="00D56ADC"/>
    <w:rsid w:val="00D600FE"/>
    <w:rsid w:val="00D60249"/>
    <w:rsid w:val="00D61E4C"/>
    <w:rsid w:val="00D62D53"/>
    <w:rsid w:val="00D63061"/>
    <w:rsid w:val="00D63856"/>
    <w:rsid w:val="00D6420B"/>
    <w:rsid w:val="00D642D0"/>
    <w:rsid w:val="00D65CDF"/>
    <w:rsid w:val="00D672C2"/>
    <w:rsid w:val="00D70922"/>
    <w:rsid w:val="00D71794"/>
    <w:rsid w:val="00D71826"/>
    <w:rsid w:val="00D72AC1"/>
    <w:rsid w:val="00D72C55"/>
    <w:rsid w:val="00D73687"/>
    <w:rsid w:val="00D737CE"/>
    <w:rsid w:val="00D7493C"/>
    <w:rsid w:val="00D75B8F"/>
    <w:rsid w:val="00D75C1B"/>
    <w:rsid w:val="00D76179"/>
    <w:rsid w:val="00D76372"/>
    <w:rsid w:val="00D77EA3"/>
    <w:rsid w:val="00D77F9C"/>
    <w:rsid w:val="00D80227"/>
    <w:rsid w:val="00D80C87"/>
    <w:rsid w:val="00D81A4B"/>
    <w:rsid w:val="00D81F2F"/>
    <w:rsid w:val="00D822F0"/>
    <w:rsid w:val="00D82C84"/>
    <w:rsid w:val="00D83003"/>
    <w:rsid w:val="00D837F5"/>
    <w:rsid w:val="00D83F29"/>
    <w:rsid w:val="00D8656C"/>
    <w:rsid w:val="00D869EF"/>
    <w:rsid w:val="00D87E14"/>
    <w:rsid w:val="00D87FF4"/>
    <w:rsid w:val="00D90250"/>
    <w:rsid w:val="00D917C3"/>
    <w:rsid w:val="00D91DAF"/>
    <w:rsid w:val="00D921FD"/>
    <w:rsid w:val="00D92DF2"/>
    <w:rsid w:val="00D92FC3"/>
    <w:rsid w:val="00D93A56"/>
    <w:rsid w:val="00D956AE"/>
    <w:rsid w:val="00D968C9"/>
    <w:rsid w:val="00D96DFF"/>
    <w:rsid w:val="00D96F4D"/>
    <w:rsid w:val="00D9750F"/>
    <w:rsid w:val="00D975A0"/>
    <w:rsid w:val="00DA0250"/>
    <w:rsid w:val="00DA043C"/>
    <w:rsid w:val="00DA08A5"/>
    <w:rsid w:val="00DA18EC"/>
    <w:rsid w:val="00DA3B74"/>
    <w:rsid w:val="00DA3EE2"/>
    <w:rsid w:val="00DA5497"/>
    <w:rsid w:val="00DA5B58"/>
    <w:rsid w:val="00DA5ED0"/>
    <w:rsid w:val="00DA68F0"/>
    <w:rsid w:val="00DA6995"/>
    <w:rsid w:val="00DA6E38"/>
    <w:rsid w:val="00DA7E18"/>
    <w:rsid w:val="00DB6024"/>
    <w:rsid w:val="00DB6F89"/>
    <w:rsid w:val="00DB7C84"/>
    <w:rsid w:val="00DB7EFE"/>
    <w:rsid w:val="00DC03EB"/>
    <w:rsid w:val="00DC07F1"/>
    <w:rsid w:val="00DC0BBC"/>
    <w:rsid w:val="00DC18E7"/>
    <w:rsid w:val="00DC1A41"/>
    <w:rsid w:val="00DC2DAB"/>
    <w:rsid w:val="00DC2E14"/>
    <w:rsid w:val="00DC4095"/>
    <w:rsid w:val="00DC4176"/>
    <w:rsid w:val="00DC55C2"/>
    <w:rsid w:val="00DC5BAB"/>
    <w:rsid w:val="00DC657B"/>
    <w:rsid w:val="00DC6DC6"/>
    <w:rsid w:val="00DC739C"/>
    <w:rsid w:val="00DD1A2B"/>
    <w:rsid w:val="00DD2B20"/>
    <w:rsid w:val="00DD3E26"/>
    <w:rsid w:val="00DD53B0"/>
    <w:rsid w:val="00DE066F"/>
    <w:rsid w:val="00DE1525"/>
    <w:rsid w:val="00DE1689"/>
    <w:rsid w:val="00DE2140"/>
    <w:rsid w:val="00DE2AE9"/>
    <w:rsid w:val="00DE3A43"/>
    <w:rsid w:val="00DE48AB"/>
    <w:rsid w:val="00DE4C0D"/>
    <w:rsid w:val="00DE4FDB"/>
    <w:rsid w:val="00DE560B"/>
    <w:rsid w:val="00DE560E"/>
    <w:rsid w:val="00DE632F"/>
    <w:rsid w:val="00DF1523"/>
    <w:rsid w:val="00DF18BF"/>
    <w:rsid w:val="00DF2439"/>
    <w:rsid w:val="00DF28B5"/>
    <w:rsid w:val="00DF3F59"/>
    <w:rsid w:val="00DF4C29"/>
    <w:rsid w:val="00DF51D5"/>
    <w:rsid w:val="00DF5662"/>
    <w:rsid w:val="00DF59CA"/>
    <w:rsid w:val="00DF5A48"/>
    <w:rsid w:val="00DF5E51"/>
    <w:rsid w:val="00E01BAB"/>
    <w:rsid w:val="00E02C7F"/>
    <w:rsid w:val="00E056C9"/>
    <w:rsid w:val="00E0686F"/>
    <w:rsid w:val="00E06D47"/>
    <w:rsid w:val="00E0708F"/>
    <w:rsid w:val="00E078A6"/>
    <w:rsid w:val="00E1060B"/>
    <w:rsid w:val="00E113DE"/>
    <w:rsid w:val="00E116BE"/>
    <w:rsid w:val="00E12A28"/>
    <w:rsid w:val="00E12C40"/>
    <w:rsid w:val="00E12D56"/>
    <w:rsid w:val="00E13059"/>
    <w:rsid w:val="00E13409"/>
    <w:rsid w:val="00E13456"/>
    <w:rsid w:val="00E14144"/>
    <w:rsid w:val="00E14DF5"/>
    <w:rsid w:val="00E1692D"/>
    <w:rsid w:val="00E1717E"/>
    <w:rsid w:val="00E21946"/>
    <w:rsid w:val="00E2209B"/>
    <w:rsid w:val="00E222D5"/>
    <w:rsid w:val="00E22D9F"/>
    <w:rsid w:val="00E23C3B"/>
    <w:rsid w:val="00E244BC"/>
    <w:rsid w:val="00E25268"/>
    <w:rsid w:val="00E26143"/>
    <w:rsid w:val="00E26D93"/>
    <w:rsid w:val="00E30C23"/>
    <w:rsid w:val="00E3256E"/>
    <w:rsid w:val="00E33D3F"/>
    <w:rsid w:val="00E33FE8"/>
    <w:rsid w:val="00E347DD"/>
    <w:rsid w:val="00E34A69"/>
    <w:rsid w:val="00E35AD5"/>
    <w:rsid w:val="00E361A9"/>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4735A"/>
    <w:rsid w:val="00E501CB"/>
    <w:rsid w:val="00E503CE"/>
    <w:rsid w:val="00E504D1"/>
    <w:rsid w:val="00E50820"/>
    <w:rsid w:val="00E50EF3"/>
    <w:rsid w:val="00E5112B"/>
    <w:rsid w:val="00E52B1C"/>
    <w:rsid w:val="00E52B5F"/>
    <w:rsid w:val="00E53E41"/>
    <w:rsid w:val="00E55B72"/>
    <w:rsid w:val="00E55CF6"/>
    <w:rsid w:val="00E5675D"/>
    <w:rsid w:val="00E57227"/>
    <w:rsid w:val="00E60E45"/>
    <w:rsid w:val="00E6161B"/>
    <w:rsid w:val="00E61EB7"/>
    <w:rsid w:val="00E62F28"/>
    <w:rsid w:val="00E66E51"/>
    <w:rsid w:val="00E6765B"/>
    <w:rsid w:val="00E7035A"/>
    <w:rsid w:val="00E7113C"/>
    <w:rsid w:val="00E726D8"/>
    <w:rsid w:val="00E72824"/>
    <w:rsid w:val="00E731B2"/>
    <w:rsid w:val="00E745E8"/>
    <w:rsid w:val="00E772FC"/>
    <w:rsid w:val="00E775E1"/>
    <w:rsid w:val="00E805FB"/>
    <w:rsid w:val="00E815B3"/>
    <w:rsid w:val="00E82FB7"/>
    <w:rsid w:val="00E83A9B"/>
    <w:rsid w:val="00E849E0"/>
    <w:rsid w:val="00E85478"/>
    <w:rsid w:val="00E85A7B"/>
    <w:rsid w:val="00E87031"/>
    <w:rsid w:val="00E90F96"/>
    <w:rsid w:val="00E91938"/>
    <w:rsid w:val="00E91C46"/>
    <w:rsid w:val="00E93EF5"/>
    <w:rsid w:val="00E940DE"/>
    <w:rsid w:val="00E9461D"/>
    <w:rsid w:val="00E9582F"/>
    <w:rsid w:val="00E95955"/>
    <w:rsid w:val="00EA2D48"/>
    <w:rsid w:val="00EA316B"/>
    <w:rsid w:val="00EA53FD"/>
    <w:rsid w:val="00EA6245"/>
    <w:rsid w:val="00EA637B"/>
    <w:rsid w:val="00EA798D"/>
    <w:rsid w:val="00EB0AB1"/>
    <w:rsid w:val="00EB15FC"/>
    <w:rsid w:val="00EB27EE"/>
    <w:rsid w:val="00EB39A1"/>
    <w:rsid w:val="00EB3E17"/>
    <w:rsid w:val="00EB7362"/>
    <w:rsid w:val="00EC0BFB"/>
    <w:rsid w:val="00EC1DC7"/>
    <w:rsid w:val="00EC2DC3"/>
    <w:rsid w:val="00EC3109"/>
    <w:rsid w:val="00EC3366"/>
    <w:rsid w:val="00EC4739"/>
    <w:rsid w:val="00EC5916"/>
    <w:rsid w:val="00EC6158"/>
    <w:rsid w:val="00EC6778"/>
    <w:rsid w:val="00EC6A13"/>
    <w:rsid w:val="00ED1B72"/>
    <w:rsid w:val="00ED1E94"/>
    <w:rsid w:val="00ED365D"/>
    <w:rsid w:val="00ED37E5"/>
    <w:rsid w:val="00ED3EB0"/>
    <w:rsid w:val="00ED422F"/>
    <w:rsid w:val="00ED4322"/>
    <w:rsid w:val="00ED4F0A"/>
    <w:rsid w:val="00ED6B01"/>
    <w:rsid w:val="00ED7917"/>
    <w:rsid w:val="00ED7D15"/>
    <w:rsid w:val="00EE0CB0"/>
    <w:rsid w:val="00EE0E05"/>
    <w:rsid w:val="00EE11DE"/>
    <w:rsid w:val="00EE3D3A"/>
    <w:rsid w:val="00EE5330"/>
    <w:rsid w:val="00EE5AF8"/>
    <w:rsid w:val="00EE66E0"/>
    <w:rsid w:val="00EE69CC"/>
    <w:rsid w:val="00EE7620"/>
    <w:rsid w:val="00EF04F0"/>
    <w:rsid w:val="00EF257A"/>
    <w:rsid w:val="00EF4043"/>
    <w:rsid w:val="00EF6874"/>
    <w:rsid w:val="00EF6BD8"/>
    <w:rsid w:val="00EF6F87"/>
    <w:rsid w:val="00EF6FBA"/>
    <w:rsid w:val="00F00737"/>
    <w:rsid w:val="00F00796"/>
    <w:rsid w:val="00F03753"/>
    <w:rsid w:val="00F03B50"/>
    <w:rsid w:val="00F03C43"/>
    <w:rsid w:val="00F054C9"/>
    <w:rsid w:val="00F05768"/>
    <w:rsid w:val="00F06C3F"/>
    <w:rsid w:val="00F07ACF"/>
    <w:rsid w:val="00F1074F"/>
    <w:rsid w:val="00F10A6C"/>
    <w:rsid w:val="00F11DC3"/>
    <w:rsid w:val="00F11E31"/>
    <w:rsid w:val="00F12F1B"/>
    <w:rsid w:val="00F1449E"/>
    <w:rsid w:val="00F148C1"/>
    <w:rsid w:val="00F14D7B"/>
    <w:rsid w:val="00F17FA4"/>
    <w:rsid w:val="00F202E0"/>
    <w:rsid w:val="00F203ED"/>
    <w:rsid w:val="00F207FC"/>
    <w:rsid w:val="00F21600"/>
    <w:rsid w:val="00F21E22"/>
    <w:rsid w:val="00F21EE9"/>
    <w:rsid w:val="00F22360"/>
    <w:rsid w:val="00F22646"/>
    <w:rsid w:val="00F228EC"/>
    <w:rsid w:val="00F23AD6"/>
    <w:rsid w:val="00F25920"/>
    <w:rsid w:val="00F25F42"/>
    <w:rsid w:val="00F26AC9"/>
    <w:rsid w:val="00F26DE8"/>
    <w:rsid w:val="00F27FF4"/>
    <w:rsid w:val="00F320AC"/>
    <w:rsid w:val="00F32AFB"/>
    <w:rsid w:val="00F343D9"/>
    <w:rsid w:val="00F3495F"/>
    <w:rsid w:val="00F34A2F"/>
    <w:rsid w:val="00F3518D"/>
    <w:rsid w:val="00F351CB"/>
    <w:rsid w:val="00F362BB"/>
    <w:rsid w:val="00F3696C"/>
    <w:rsid w:val="00F36B0A"/>
    <w:rsid w:val="00F37651"/>
    <w:rsid w:val="00F41539"/>
    <w:rsid w:val="00F41CEE"/>
    <w:rsid w:val="00F4304E"/>
    <w:rsid w:val="00F47F5E"/>
    <w:rsid w:val="00F500E0"/>
    <w:rsid w:val="00F50CA4"/>
    <w:rsid w:val="00F50F9A"/>
    <w:rsid w:val="00F535CA"/>
    <w:rsid w:val="00F54244"/>
    <w:rsid w:val="00F559EC"/>
    <w:rsid w:val="00F55B40"/>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5DC6"/>
    <w:rsid w:val="00F75F54"/>
    <w:rsid w:val="00F7752F"/>
    <w:rsid w:val="00F808D1"/>
    <w:rsid w:val="00F816FC"/>
    <w:rsid w:val="00F8201A"/>
    <w:rsid w:val="00F824C8"/>
    <w:rsid w:val="00F83811"/>
    <w:rsid w:val="00F839EC"/>
    <w:rsid w:val="00F857F2"/>
    <w:rsid w:val="00F878D6"/>
    <w:rsid w:val="00F87B09"/>
    <w:rsid w:val="00F900FC"/>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22BD"/>
    <w:rsid w:val="00FA39B8"/>
    <w:rsid w:val="00FA3BB8"/>
    <w:rsid w:val="00FA4C23"/>
    <w:rsid w:val="00FA54B4"/>
    <w:rsid w:val="00FA5A34"/>
    <w:rsid w:val="00FA6224"/>
    <w:rsid w:val="00FA62BF"/>
    <w:rsid w:val="00FA6BDA"/>
    <w:rsid w:val="00FA727D"/>
    <w:rsid w:val="00FA78AE"/>
    <w:rsid w:val="00FB0420"/>
    <w:rsid w:val="00FB05CB"/>
    <w:rsid w:val="00FB31EC"/>
    <w:rsid w:val="00FB456D"/>
    <w:rsid w:val="00FB610F"/>
    <w:rsid w:val="00FB6FA5"/>
    <w:rsid w:val="00FB74B9"/>
    <w:rsid w:val="00FC0D06"/>
    <w:rsid w:val="00FC0EAD"/>
    <w:rsid w:val="00FC10CF"/>
    <w:rsid w:val="00FC1911"/>
    <w:rsid w:val="00FC34D1"/>
    <w:rsid w:val="00FC3966"/>
    <w:rsid w:val="00FC4078"/>
    <w:rsid w:val="00FC46ED"/>
    <w:rsid w:val="00FD0615"/>
    <w:rsid w:val="00FD1F84"/>
    <w:rsid w:val="00FD2639"/>
    <w:rsid w:val="00FD3CEA"/>
    <w:rsid w:val="00FD47B7"/>
    <w:rsid w:val="00FD5C92"/>
    <w:rsid w:val="00FD669E"/>
    <w:rsid w:val="00FD6A99"/>
    <w:rsid w:val="00FE2BC4"/>
    <w:rsid w:val="00FE2CAE"/>
    <w:rsid w:val="00FE3298"/>
    <w:rsid w:val="00FE541D"/>
    <w:rsid w:val="00FE6414"/>
    <w:rsid w:val="00FE70B6"/>
    <w:rsid w:val="00FE76C2"/>
    <w:rsid w:val="00FE7719"/>
    <w:rsid w:val="00FE78AE"/>
    <w:rsid w:val="00FE7E29"/>
    <w:rsid w:val="00FF019E"/>
    <w:rsid w:val="00FF0C25"/>
    <w:rsid w:val="00FF1CA4"/>
    <w:rsid w:val="00FF1F53"/>
    <w:rsid w:val="00FF21A7"/>
    <w:rsid w:val="00FF2A67"/>
    <w:rsid w:val="00FF3878"/>
    <w:rsid w:val="00FF3A57"/>
    <w:rsid w:val="00FF4CD2"/>
    <w:rsid w:val="00FF5167"/>
    <w:rsid w:val="00FF568F"/>
    <w:rsid w:val="1076503A"/>
    <w:rsid w:val="1186BA7C"/>
    <w:rsid w:val="16F13DFD"/>
    <w:rsid w:val="19454595"/>
    <w:rsid w:val="1AF4DFB1"/>
    <w:rsid w:val="20F4D0D8"/>
    <w:rsid w:val="214D9D14"/>
    <w:rsid w:val="229594E2"/>
    <w:rsid w:val="2859F8EB"/>
    <w:rsid w:val="2927B63B"/>
    <w:rsid w:val="2E72A11B"/>
    <w:rsid w:val="38CACC49"/>
    <w:rsid w:val="39E3BC64"/>
    <w:rsid w:val="42B593BA"/>
    <w:rsid w:val="46FF9D50"/>
    <w:rsid w:val="47633385"/>
    <w:rsid w:val="47F1FF02"/>
    <w:rsid w:val="5BC7C646"/>
    <w:rsid w:val="5FF2C7E8"/>
    <w:rsid w:val="69370770"/>
    <w:rsid w:val="6E94A3D1"/>
    <w:rsid w:val="714076A4"/>
    <w:rsid w:val="71A27688"/>
    <w:rsid w:val="7398F3E1"/>
    <w:rsid w:val="74EBCACC"/>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C5818"/>
  <w15:docId w15:val="{17761F14-1488-47F6-8C11-03E644561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21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79349">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243638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368842">
      <w:bodyDiv w:val="1"/>
      <w:marLeft w:val="0"/>
      <w:marRight w:val="0"/>
      <w:marTop w:val="0"/>
      <w:marBottom w:val="0"/>
      <w:divBdr>
        <w:top w:val="none" w:sz="0" w:space="0" w:color="auto"/>
        <w:left w:val="none" w:sz="0" w:space="0" w:color="auto"/>
        <w:bottom w:val="none" w:sz="0" w:space="0" w:color="auto"/>
        <w:right w:val="none" w:sz="0" w:space="0" w:color="auto"/>
      </w:divBdr>
    </w:div>
    <w:div w:id="1777866923">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5AIRPNAIUNRU-1328258698-18298</_dlc_DocId>
    <_dlc_DocIdUrl xmlns="71c5aaf6-e6ce-465b-b873-5148d2a4c105">
      <Url>https://nokia.sharepoint.com/sites/c5g/5gradio/_layouts/15/DocIdRedir.aspx?ID=5AIRPNAIUNRU-1328258698-18298</Url>
      <Description>5AIRPNAIUNRU-1328258698-18298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2.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3.xml><?xml version="1.0" encoding="utf-8"?>
<ds:datastoreItem xmlns:ds="http://schemas.openxmlformats.org/officeDocument/2006/customXml" ds:itemID="{38BCEEE3-F735-4190-B36B-B46109FD9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5.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6.xml><?xml version="1.0" encoding="utf-8"?>
<ds:datastoreItem xmlns:ds="http://schemas.openxmlformats.org/officeDocument/2006/customXml" ds:itemID="{4C24B952-4203-4AE4-AB87-0E25FF98D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12595</TotalTime>
  <Pages>6</Pages>
  <Words>2609</Words>
  <Characters>15654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220</cp:revision>
  <cp:lastPrinted>2013-03-22T23:57:00Z</cp:lastPrinted>
  <dcterms:created xsi:type="dcterms:W3CDTF">2021-03-25T00:25:00Z</dcterms:created>
  <dcterms:modified xsi:type="dcterms:W3CDTF">2022-11-07T17:31:00Z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b82e9f30-9faf-4c1c-98c0-ba033b9e8f7e</vt:lpwstr>
  </property>
  <property fmtid="{D5CDD505-2E9C-101B-9397-08002B2CF9AE}" pid="4" name="MediaServiceImageTags">
    <vt:lpwstr/>
  </property>
</Properties>
</file>